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517E" w14:textId="546560B5" w:rsidR="00036E07" w:rsidRPr="00AD55DD" w:rsidRDefault="00036E07" w:rsidP="00E814BA">
      <w:pPr>
        <w:pStyle w:val="Standard"/>
        <w:rPr>
          <w:b/>
          <w:szCs w:val="24"/>
        </w:rPr>
      </w:pPr>
      <w:r w:rsidRPr="00AD55DD">
        <w:rPr>
          <w:b/>
          <w:szCs w:val="24"/>
        </w:rPr>
        <w:t>DESENVOLVIMENTO DE FILME BIODEGRADÁVEL</w:t>
      </w:r>
      <w:r w:rsidRPr="00AD55DD">
        <w:rPr>
          <w:b/>
          <w:color w:val="FF0000"/>
          <w:szCs w:val="24"/>
        </w:rPr>
        <w:t xml:space="preserve"> </w:t>
      </w:r>
      <w:r w:rsidRPr="00AD55DD">
        <w:rPr>
          <w:b/>
          <w:szCs w:val="24"/>
        </w:rPr>
        <w:t>COM</w:t>
      </w:r>
      <w:r w:rsidRPr="00AD55DD">
        <w:rPr>
          <w:b/>
          <w:color w:val="FF0000"/>
          <w:szCs w:val="24"/>
        </w:rPr>
        <w:t xml:space="preserve"> </w:t>
      </w:r>
      <w:r w:rsidRPr="00AD55DD">
        <w:rPr>
          <w:b/>
          <w:szCs w:val="24"/>
        </w:rPr>
        <w:t>FARINHA E CASCA DE ARROZ VIA</w:t>
      </w:r>
      <w:r w:rsidRPr="00AD55DD">
        <w:rPr>
          <w:b/>
          <w:color w:val="FF0000"/>
          <w:szCs w:val="24"/>
        </w:rPr>
        <w:t xml:space="preserve"> </w:t>
      </w:r>
      <w:r w:rsidRPr="00AD55DD">
        <w:rPr>
          <w:b/>
          <w:szCs w:val="24"/>
        </w:rPr>
        <w:t xml:space="preserve">TÉCNICA </w:t>
      </w:r>
      <w:r w:rsidRPr="00AD55DD">
        <w:rPr>
          <w:b/>
          <w:i/>
          <w:iCs/>
          <w:szCs w:val="24"/>
        </w:rPr>
        <w:t>TAPE-CASTING</w:t>
      </w:r>
      <w:r w:rsidRPr="00AD55DD">
        <w:rPr>
          <w:b/>
          <w:szCs w:val="24"/>
        </w:rPr>
        <w:t xml:space="preserve"> </w:t>
      </w:r>
    </w:p>
    <w:p w14:paraId="18E33628" w14:textId="1AA78782" w:rsidR="00117B17" w:rsidRPr="00AD55DD" w:rsidRDefault="00117B17" w:rsidP="00117B17">
      <w:pPr>
        <w:spacing w:after="0" w:line="240" w:lineRule="auto"/>
        <w:ind w:right="-1"/>
        <w:jc w:val="both"/>
        <w:rPr>
          <w:rFonts w:ascii="Times New Roman" w:eastAsia="Times New Roman" w:hAnsi="Times New Roman" w:cs="Times New Roman"/>
          <w:sz w:val="20"/>
          <w:szCs w:val="20"/>
          <w:lang w:eastAsia="pt-BR"/>
        </w:rPr>
      </w:pPr>
      <w:r w:rsidRPr="00AD55DD">
        <w:rPr>
          <w:rFonts w:ascii="Times New Roman" w:eastAsia="Times New Roman" w:hAnsi="Times New Roman" w:cs="Times New Roman"/>
          <w:sz w:val="20"/>
          <w:szCs w:val="20"/>
          <w:lang w:eastAsia="pt-BR"/>
        </w:rPr>
        <w:t xml:space="preserve">Talita Duarte </w:t>
      </w:r>
      <w:r w:rsidR="00036E07" w:rsidRPr="00AD55DD">
        <w:rPr>
          <w:rFonts w:ascii="Times New Roman" w:eastAsia="Times New Roman" w:hAnsi="Times New Roman" w:cs="Times New Roman"/>
          <w:sz w:val="20"/>
          <w:szCs w:val="20"/>
          <w:lang w:eastAsia="pt-BR"/>
        </w:rPr>
        <w:t>BETTI</w:t>
      </w:r>
      <w:proofErr w:type="gramStart"/>
      <w:r w:rsidRPr="00AD55DD">
        <w:rPr>
          <w:rFonts w:ascii="Times New Roman" w:eastAsia="Times New Roman" w:hAnsi="Times New Roman" w:cs="Times New Roman"/>
          <w:sz w:val="20"/>
          <w:szCs w:val="20"/>
          <w:vertAlign w:val="superscript"/>
          <w:lang w:eastAsia="pt-BR"/>
        </w:rPr>
        <w:t>1</w:t>
      </w:r>
      <w:r w:rsidRPr="00AD55DD">
        <w:rPr>
          <w:rFonts w:ascii="Times New Roman" w:eastAsia="Times New Roman" w:hAnsi="Times New Roman" w:cs="Times New Roman"/>
          <w:sz w:val="20"/>
          <w:szCs w:val="20"/>
          <w:lang w:eastAsia="pt-BR"/>
        </w:rPr>
        <w:t xml:space="preserve"> </w:t>
      </w:r>
      <w:r w:rsidR="00036E07" w:rsidRPr="00AD55DD">
        <w:rPr>
          <w:rFonts w:ascii="Times New Roman" w:eastAsia="Times New Roman" w:hAnsi="Times New Roman" w:cs="Times New Roman"/>
          <w:sz w:val="20"/>
          <w:szCs w:val="20"/>
          <w:lang w:eastAsia="pt-BR"/>
        </w:rPr>
        <w:t>,</w:t>
      </w:r>
      <w:proofErr w:type="gramEnd"/>
      <w:r w:rsidR="00036E07" w:rsidRPr="00AD55DD">
        <w:rPr>
          <w:rFonts w:ascii="Times New Roman" w:eastAsia="Times New Roman" w:hAnsi="Times New Roman" w:cs="Times New Roman"/>
          <w:sz w:val="20"/>
          <w:szCs w:val="20"/>
          <w:lang w:eastAsia="pt-BR"/>
        </w:rPr>
        <w:t xml:space="preserve"> M</w:t>
      </w:r>
      <w:r w:rsidR="001916E3" w:rsidRPr="00AD55DD">
        <w:rPr>
          <w:rFonts w:ascii="Times New Roman" w:eastAsia="Times New Roman" w:hAnsi="Times New Roman" w:cs="Times New Roman"/>
          <w:sz w:val="20"/>
          <w:szCs w:val="20"/>
          <w:lang w:eastAsia="pt-BR"/>
        </w:rPr>
        <w:t xml:space="preserve">aurício de </w:t>
      </w:r>
      <w:r w:rsidR="00036E07" w:rsidRPr="00AD55DD">
        <w:rPr>
          <w:rFonts w:ascii="Times New Roman" w:eastAsia="Times New Roman" w:hAnsi="Times New Roman" w:cs="Times New Roman"/>
          <w:sz w:val="20"/>
          <w:szCs w:val="20"/>
          <w:lang w:eastAsia="pt-BR"/>
        </w:rPr>
        <w:t>A</w:t>
      </w:r>
      <w:r w:rsidR="001916E3" w:rsidRPr="00AD55DD">
        <w:rPr>
          <w:rFonts w:ascii="Times New Roman" w:eastAsia="Times New Roman" w:hAnsi="Times New Roman" w:cs="Times New Roman"/>
          <w:sz w:val="20"/>
          <w:szCs w:val="20"/>
          <w:lang w:eastAsia="pt-BR"/>
        </w:rPr>
        <w:t>lmeida</w:t>
      </w:r>
      <w:r w:rsidR="00036E07" w:rsidRPr="00AD55DD">
        <w:rPr>
          <w:rFonts w:ascii="Times New Roman" w:eastAsia="Times New Roman" w:hAnsi="Times New Roman" w:cs="Times New Roman"/>
          <w:sz w:val="20"/>
          <w:szCs w:val="20"/>
          <w:lang w:eastAsia="pt-BR"/>
        </w:rPr>
        <w:t xml:space="preserve"> </w:t>
      </w:r>
      <w:r w:rsidRPr="00AD55DD">
        <w:rPr>
          <w:rFonts w:ascii="Times New Roman" w:eastAsia="Times New Roman" w:hAnsi="Times New Roman" w:cs="Times New Roman"/>
          <w:sz w:val="20"/>
          <w:szCs w:val="20"/>
          <w:lang w:eastAsia="pt-BR"/>
        </w:rPr>
        <w:t>SCHMITT</w:t>
      </w:r>
      <w:r w:rsidRPr="00AD55DD">
        <w:rPr>
          <w:rFonts w:ascii="Times New Roman" w:eastAsia="Times New Roman" w:hAnsi="Times New Roman" w:cs="Times New Roman"/>
          <w:sz w:val="20"/>
          <w:szCs w:val="20"/>
          <w:vertAlign w:val="superscript"/>
          <w:lang w:eastAsia="pt-BR"/>
        </w:rPr>
        <w:t>2</w:t>
      </w:r>
    </w:p>
    <w:p w14:paraId="4D448ED8" w14:textId="77777777" w:rsidR="00117B17" w:rsidRPr="00AD55DD" w:rsidRDefault="00117B17" w:rsidP="00117B17">
      <w:pPr>
        <w:spacing w:after="0" w:line="240" w:lineRule="auto"/>
        <w:ind w:right="-1"/>
        <w:jc w:val="both"/>
        <w:rPr>
          <w:rFonts w:ascii="Times New Roman" w:eastAsia="Times New Roman" w:hAnsi="Times New Roman" w:cs="Times New Roman"/>
          <w:sz w:val="20"/>
          <w:szCs w:val="20"/>
          <w:lang w:eastAsia="pt-BR"/>
        </w:rPr>
      </w:pPr>
    </w:p>
    <w:p w14:paraId="41484407" w14:textId="22331141" w:rsidR="00117B17" w:rsidRPr="00AD55DD" w:rsidRDefault="00117B17" w:rsidP="00117B17">
      <w:pPr>
        <w:spacing w:after="0" w:line="240" w:lineRule="auto"/>
        <w:ind w:right="-1"/>
        <w:jc w:val="both"/>
        <w:rPr>
          <w:rFonts w:ascii="Times New Roman" w:eastAsia="Times New Roman" w:hAnsi="Times New Roman" w:cs="Times New Roman"/>
          <w:sz w:val="20"/>
          <w:szCs w:val="20"/>
          <w:lang w:eastAsia="pt-BR"/>
        </w:rPr>
      </w:pPr>
      <w:r w:rsidRPr="00AD55DD">
        <w:rPr>
          <w:rFonts w:ascii="Times New Roman" w:eastAsia="Times New Roman" w:hAnsi="Times New Roman" w:cs="Times New Roman"/>
          <w:sz w:val="20"/>
          <w:szCs w:val="20"/>
          <w:lang w:eastAsia="pt-BR"/>
        </w:rPr>
        <w:t xml:space="preserve">1. Aluna de </w:t>
      </w:r>
      <w:proofErr w:type="spellStart"/>
      <w:r w:rsidRPr="00AD55DD">
        <w:rPr>
          <w:rFonts w:ascii="Times New Roman" w:eastAsia="Times New Roman" w:hAnsi="Times New Roman" w:cs="Times New Roman"/>
          <w:sz w:val="20"/>
          <w:szCs w:val="20"/>
          <w:lang w:eastAsia="pt-BR"/>
        </w:rPr>
        <w:t>Gradução</w:t>
      </w:r>
      <w:proofErr w:type="spellEnd"/>
      <w:r w:rsidRPr="00AD55DD">
        <w:rPr>
          <w:rFonts w:ascii="Times New Roman" w:eastAsia="Times New Roman" w:hAnsi="Times New Roman" w:cs="Times New Roman"/>
          <w:sz w:val="20"/>
          <w:szCs w:val="20"/>
          <w:lang w:eastAsia="pt-BR"/>
        </w:rPr>
        <w:t xml:space="preserve"> em Engenharia Química Universidade Luterana do Brasil – ULBRA Campus Canoas/RS; </w:t>
      </w:r>
    </w:p>
    <w:p w14:paraId="4EBFBE95" w14:textId="3C997F13" w:rsidR="00EE7A01" w:rsidRPr="00AD55DD" w:rsidRDefault="00117B17" w:rsidP="00117B17">
      <w:pPr>
        <w:spacing w:after="0" w:line="240" w:lineRule="auto"/>
        <w:ind w:right="-1"/>
        <w:jc w:val="both"/>
        <w:rPr>
          <w:rFonts w:ascii="Times New Roman" w:eastAsia="Times New Roman" w:hAnsi="Times New Roman" w:cs="Times New Roman"/>
          <w:sz w:val="20"/>
          <w:szCs w:val="20"/>
          <w:lang w:eastAsia="pt-BR"/>
        </w:rPr>
      </w:pPr>
      <w:r w:rsidRPr="00AD55DD">
        <w:rPr>
          <w:rFonts w:ascii="Times New Roman" w:eastAsia="Times New Roman" w:hAnsi="Times New Roman" w:cs="Times New Roman"/>
          <w:sz w:val="20"/>
          <w:szCs w:val="20"/>
          <w:lang w:eastAsia="pt-BR"/>
        </w:rPr>
        <w:t xml:space="preserve">2. Prof. Me Químico e Engenheiro Químico, Professor adjunto das Engenharias </w:t>
      </w:r>
      <w:r w:rsidR="00036E07" w:rsidRPr="00AD55DD">
        <w:rPr>
          <w:rFonts w:ascii="Times New Roman" w:eastAsia="Times New Roman" w:hAnsi="Times New Roman" w:cs="Times New Roman"/>
          <w:sz w:val="20"/>
          <w:szCs w:val="20"/>
          <w:lang w:eastAsia="pt-BR"/>
        </w:rPr>
        <w:t>Universidade Luterana do Brasil</w:t>
      </w:r>
      <w:r w:rsidRPr="00AD55DD">
        <w:rPr>
          <w:rFonts w:ascii="Times New Roman" w:eastAsia="Times New Roman" w:hAnsi="Times New Roman" w:cs="Times New Roman"/>
          <w:sz w:val="20"/>
          <w:szCs w:val="20"/>
          <w:lang w:eastAsia="pt-BR"/>
        </w:rPr>
        <w:t xml:space="preserve"> – ULBRA Campus Canoas/RS</w:t>
      </w:r>
      <w:r w:rsidR="00036E07" w:rsidRPr="00AD55DD">
        <w:rPr>
          <w:rFonts w:ascii="Times New Roman" w:eastAsia="Times New Roman" w:hAnsi="Times New Roman" w:cs="Times New Roman"/>
          <w:sz w:val="20"/>
          <w:szCs w:val="20"/>
          <w:lang w:eastAsia="pt-BR"/>
        </w:rPr>
        <w:t>.</w:t>
      </w:r>
    </w:p>
    <w:p w14:paraId="0ECA86E9" w14:textId="77777777" w:rsidR="00117B17" w:rsidRPr="00AD55DD" w:rsidRDefault="00117B17" w:rsidP="00117B17">
      <w:pPr>
        <w:spacing w:after="0" w:line="240" w:lineRule="auto"/>
        <w:jc w:val="center"/>
        <w:rPr>
          <w:sz w:val="20"/>
          <w:szCs w:val="20"/>
        </w:rPr>
      </w:pPr>
      <w:r w:rsidRPr="00AD55DD">
        <w:rPr>
          <w:sz w:val="20"/>
          <w:szCs w:val="20"/>
        </w:rPr>
        <w:t>Apresentado no</w:t>
      </w:r>
    </w:p>
    <w:p w14:paraId="169A42C7" w14:textId="39D3D621" w:rsidR="00117B17" w:rsidRPr="00AD55DD" w:rsidRDefault="00117B17" w:rsidP="00117B17">
      <w:pPr>
        <w:spacing w:after="0" w:line="240" w:lineRule="auto"/>
        <w:jc w:val="center"/>
        <w:rPr>
          <w:sz w:val="20"/>
          <w:szCs w:val="20"/>
        </w:rPr>
      </w:pPr>
      <w:r w:rsidRPr="00AD55DD">
        <w:rPr>
          <w:sz w:val="20"/>
          <w:szCs w:val="20"/>
        </w:rPr>
        <w:t>Congresso Técnico Científico da Engenharia e da Agronomia – CONTECC</w:t>
      </w:r>
    </w:p>
    <w:p w14:paraId="37007A13" w14:textId="1CD81D1F" w:rsidR="00117B17" w:rsidRPr="00AD55DD" w:rsidRDefault="00117B17" w:rsidP="00117B17">
      <w:pPr>
        <w:spacing w:after="0" w:line="240" w:lineRule="auto"/>
        <w:jc w:val="center"/>
        <w:rPr>
          <w:sz w:val="20"/>
          <w:szCs w:val="20"/>
        </w:rPr>
      </w:pPr>
      <w:r w:rsidRPr="00AD55DD">
        <w:rPr>
          <w:sz w:val="20"/>
          <w:szCs w:val="20"/>
        </w:rPr>
        <w:t>8 a 11 de agosto de 2023</w:t>
      </w:r>
    </w:p>
    <w:p w14:paraId="4E686675" w14:textId="04A44709" w:rsidR="00036E07" w:rsidRPr="0074543E" w:rsidRDefault="00036E07" w:rsidP="00117B17">
      <w:pPr>
        <w:spacing w:after="0" w:line="240" w:lineRule="auto"/>
        <w:jc w:val="both"/>
        <w:rPr>
          <w:rFonts w:ascii="Times New Roman" w:hAnsi="Times New Roman" w:cs="Times New Roman"/>
        </w:rPr>
      </w:pPr>
      <w:r w:rsidRPr="0074543E">
        <w:rPr>
          <w:rFonts w:ascii="Times New Roman" w:hAnsi="Times New Roman" w:cs="Times New Roman"/>
          <w:b/>
          <w:bCs/>
        </w:rPr>
        <w:t>RESUMO</w:t>
      </w:r>
      <w:r w:rsidR="00117B17" w:rsidRPr="0074543E">
        <w:rPr>
          <w:rFonts w:ascii="Times New Roman" w:hAnsi="Times New Roman" w:cs="Times New Roman"/>
          <w:b/>
          <w:bCs/>
        </w:rPr>
        <w:t xml:space="preserve">: </w:t>
      </w:r>
      <w:r w:rsidRPr="0074543E">
        <w:rPr>
          <w:rFonts w:ascii="Times New Roman" w:hAnsi="Times New Roman" w:cs="Times New Roman"/>
        </w:rPr>
        <w:t xml:space="preserve">O impacto ambiental ocasionado pelo acúmulo de materiais plásticos, têm gerado grande procura por materiais alternativos com cunho ecológico. </w:t>
      </w:r>
      <w:r w:rsidR="00857D2E" w:rsidRPr="0074543E">
        <w:rPr>
          <w:rFonts w:ascii="Times New Roman" w:hAnsi="Times New Roman" w:cs="Times New Roman"/>
        </w:rPr>
        <w:t>O</w:t>
      </w:r>
      <w:r w:rsidRPr="0074543E">
        <w:rPr>
          <w:rFonts w:ascii="Times New Roman" w:hAnsi="Times New Roman" w:cs="Times New Roman"/>
        </w:rPr>
        <w:t xml:space="preserve"> mercado dos polímeros biodegradáveis se encontra em ascensão </w:t>
      </w:r>
      <w:r w:rsidR="00857D2E" w:rsidRPr="0074543E">
        <w:rPr>
          <w:rFonts w:ascii="Times New Roman" w:hAnsi="Times New Roman" w:cs="Times New Roman"/>
        </w:rPr>
        <w:t>pelo seu</w:t>
      </w:r>
      <w:r w:rsidRPr="0074543E">
        <w:rPr>
          <w:rFonts w:ascii="Times New Roman" w:hAnsi="Times New Roman" w:cs="Times New Roman"/>
        </w:rPr>
        <w:t xml:space="preserve"> potencial ecológico, sendo uma ótima alternativa para a redução </w:t>
      </w:r>
      <w:r w:rsidR="00857D2E" w:rsidRPr="0074543E">
        <w:rPr>
          <w:rFonts w:ascii="Times New Roman" w:hAnsi="Times New Roman" w:cs="Times New Roman"/>
        </w:rPr>
        <w:t>do consumo de</w:t>
      </w:r>
      <w:r w:rsidRPr="0074543E">
        <w:rPr>
          <w:rFonts w:ascii="Times New Roman" w:hAnsi="Times New Roman" w:cs="Times New Roman"/>
        </w:rPr>
        <w:t xml:space="preserve"> fontes fósseis</w:t>
      </w:r>
      <w:r w:rsidR="00857D2E" w:rsidRPr="0074543E">
        <w:rPr>
          <w:rFonts w:ascii="Times New Roman" w:hAnsi="Times New Roman" w:cs="Times New Roman"/>
        </w:rPr>
        <w:t xml:space="preserve"> e </w:t>
      </w:r>
      <w:r w:rsidRPr="0074543E">
        <w:rPr>
          <w:rFonts w:ascii="Times New Roman" w:hAnsi="Times New Roman" w:cs="Times New Roman"/>
        </w:rPr>
        <w:t xml:space="preserve">a produção de materiais que se degradam mais rapidamente. </w:t>
      </w:r>
      <w:r w:rsidR="00663B22" w:rsidRPr="0074543E">
        <w:rPr>
          <w:rFonts w:ascii="Times New Roman" w:hAnsi="Times New Roman" w:cs="Times New Roman"/>
        </w:rPr>
        <w:t>E</w:t>
      </w:r>
      <w:r w:rsidRPr="0074543E">
        <w:rPr>
          <w:rFonts w:ascii="Times New Roman" w:hAnsi="Times New Roman" w:cs="Times New Roman"/>
        </w:rPr>
        <w:t xml:space="preserve">ste trabalho </w:t>
      </w:r>
      <w:r w:rsidR="00663B22" w:rsidRPr="0074543E">
        <w:rPr>
          <w:rFonts w:ascii="Times New Roman" w:hAnsi="Times New Roman" w:cs="Times New Roman"/>
        </w:rPr>
        <w:t>propõe</w:t>
      </w:r>
      <w:r w:rsidRPr="0074543E">
        <w:rPr>
          <w:rFonts w:ascii="Times New Roman" w:hAnsi="Times New Roman" w:cs="Times New Roman"/>
        </w:rPr>
        <w:t xml:space="preserve"> um filme biodegradável utilizando farinha e a casca de arroz como matérias-primas e glicerol como plastificante. Foram obtidos três filmes, dois somente com farinha de arroz e outro com a incorporação da casca de arroz, todos utilizando o glicerol através da técnica </w:t>
      </w:r>
      <w:r w:rsidRPr="0074543E">
        <w:rPr>
          <w:rFonts w:ascii="Times New Roman" w:hAnsi="Times New Roman" w:cs="Times New Roman"/>
          <w:i/>
          <w:iCs/>
        </w:rPr>
        <w:t>tape-casting</w:t>
      </w:r>
      <w:r w:rsidRPr="0074543E">
        <w:rPr>
          <w:rFonts w:ascii="Times New Roman" w:hAnsi="Times New Roman" w:cs="Times New Roman"/>
        </w:rPr>
        <w:t xml:space="preserve">. </w:t>
      </w:r>
      <w:r w:rsidR="00663B22" w:rsidRPr="0074543E">
        <w:rPr>
          <w:rFonts w:ascii="Times New Roman" w:hAnsi="Times New Roman" w:cs="Times New Roman"/>
        </w:rPr>
        <w:t>Os</w:t>
      </w:r>
      <w:r w:rsidRPr="0074543E">
        <w:rPr>
          <w:rFonts w:ascii="Times New Roman" w:hAnsi="Times New Roman" w:cs="Times New Roman"/>
        </w:rPr>
        <w:t xml:space="preserve"> filmes </w:t>
      </w:r>
      <w:r w:rsidR="00663B22" w:rsidRPr="0074543E">
        <w:rPr>
          <w:rFonts w:ascii="Times New Roman" w:hAnsi="Times New Roman" w:cs="Times New Roman"/>
        </w:rPr>
        <w:t>foram ensaiados para</w:t>
      </w:r>
      <w:r w:rsidRPr="0074543E">
        <w:rPr>
          <w:rFonts w:ascii="Times New Roman" w:hAnsi="Times New Roman" w:cs="Times New Roman"/>
        </w:rPr>
        <w:t xml:space="preserve"> resistência à tração, </w:t>
      </w:r>
      <w:r w:rsidR="00663B22" w:rsidRPr="0074543E">
        <w:rPr>
          <w:rFonts w:ascii="Times New Roman" w:hAnsi="Times New Roman" w:cs="Times New Roman"/>
        </w:rPr>
        <w:t>sendo</w:t>
      </w:r>
      <w:r w:rsidRPr="0074543E">
        <w:rPr>
          <w:rFonts w:ascii="Times New Roman" w:hAnsi="Times New Roman" w:cs="Times New Roman"/>
        </w:rPr>
        <w:t xml:space="preserve"> observa</w:t>
      </w:r>
      <w:r w:rsidR="00663B22" w:rsidRPr="0074543E">
        <w:rPr>
          <w:rFonts w:ascii="Times New Roman" w:hAnsi="Times New Roman" w:cs="Times New Roman"/>
        </w:rPr>
        <w:t>do</w:t>
      </w:r>
      <w:r w:rsidRPr="0074543E">
        <w:rPr>
          <w:rFonts w:ascii="Times New Roman" w:hAnsi="Times New Roman" w:cs="Times New Roman"/>
        </w:rPr>
        <w:t xml:space="preserve"> deformação plástica e elástica dos corpos-de-prova das amostras produzidas. Um dos filmes produzido somente com farinha de arroz e o filme incorporado com casca obtiveram resultados semelhantes, apresentando maior resistência a tensão, porém menor alongamento. Já a outra amostra do filme somente com a farinha apresentou um alongamento maior e uma resistência a tensão menor, comparada as outras amostras. Por fim, embora os resultados quanto as propriedades de tração não foram totalmente satisfatórias, é possível destacar que os filmes produzidos com essas matérias-primas são promissores e apresentam possibilidades de serem desenvolvidos, no entanto, ainda são necessárias algumas mudanças no processo de desenvolvimento e um melhor tratamento dado a casca de arroz antes da sua incorporação</w:t>
      </w:r>
      <w:r w:rsidR="00117B17" w:rsidRPr="0074543E">
        <w:rPr>
          <w:rFonts w:ascii="Times New Roman" w:hAnsi="Times New Roman" w:cs="Times New Roman"/>
        </w:rPr>
        <w:t>.</w:t>
      </w:r>
    </w:p>
    <w:p w14:paraId="47944263" w14:textId="05E0C951" w:rsidR="00704FA3" w:rsidRPr="0074543E" w:rsidRDefault="00117B17" w:rsidP="00117B17">
      <w:pPr>
        <w:spacing w:after="0" w:line="240" w:lineRule="auto"/>
        <w:jc w:val="both"/>
        <w:rPr>
          <w:rFonts w:ascii="Times New Roman" w:hAnsi="Times New Roman" w:cs="Times New Roman"/>
          <w:bCs/>
          <w:color w:val="000000"/>
        </w:rPr>
      </w:pPr>
      <w:r w:rsidRPr="0074543E">
        <w:rPr>
          <w:rFonts w:ascii="Times New Roman" w:hAnsi="Times New Roman" w:cs="Times New Roman"/>
          <w:b/>
          <w:color w:val="000000"/>
        </w:rPr>
        <w:t>PALAVRAS-CHAVE:</w:t>
      </w:r>
      <w:r w:rsidR="00036E07" w:rsidRPr="0074543E">
        <w:rPr>
          <w:rFonts w:ascii="Times New Roman" w:hAnsi="Times New Roman" w:cs="Times New Roman"/>
          <w:bCs/>
          <w:color w:val="000000"/>
        </w:rPr>
        <w:t xml:space="preserve"> filme biodegradável, farinha de arroz, </w:t>
      </w:r>
      <w:r w:rsidR="00036E07" w:rsidRPr="0074543E">
        <w:rPr>
          <w:rFonts w:ascii="Times New Roman" w:hAnsi="Times New Roman" w:cs="Times New Roman"/>
          <w:bCs/>
          <w:i/>
          <w:iCs/>
          <w:color w:val="000000"/>
        </w:rPr>
        <w:t>tape-casting</w:t>
      </w:r>
      <w:r w:rsidR="00036E07" w:rsidRPr="0074543E">
        <w:rPr>
          <w:rFonts w:ascii="Times New Roman" w:hAnsi="Times New Roman" w:cs="Times New Roman"/>
          <w:bCs/>
          <w:color w:val="000000"/>
        </w:rPr>
        <w:t>.</w:t>
      </w:r>
    </w:p>
    <w:p w14:paraId="5CB2AA54" w14:textId="77777777" w:rsidR="0074543E" w:rsidRDefault="0074543E" w:rsidP="00117B17">
      <w:pPr>
        <w:spacing w:after="0" w:line="240" w:lineRule="auto"/>
        <w:jc w:val="both"/>
        <w:rPr>
          <w:rFonts w:ascii="Times New Roman" w:hAnsi="Times New Roman" w:cs="Times New Roman"/>
          <w:b/>
          <w:color w:val="000000"/>
        </w:rPr>
      </w:pPr>
    </w:p>
    <w:p w14:paraId="5129EA1F" w14:textId="07A8402D" w:rsidR="00117B17" w:rsidRPr="0074543E" w:rsidRDefault="00117B17" w:rsidP="00117B17">
      <w:pPr>
        <w:spacing w:after="0" w:line="240" w:lineRule="auto"/>
        <w:jc w:val="both"/>
        <w:rPr>
          <w:rFonts w:ascii="Times New Roman" w:hAnsi="Times New Roman" w:cs="Times New Roman"/>
          <w:bCs/>
          <w:color w:val="000000"/>
        </w:rPr>
      </w:pPr>
      <w:r w:rsidRPr="0074543E">
        <w:rPr>
          <w:rFonts w:ascii="Times New Roman" w:hAnsi="Times New Roman" w:cs="Times New Roman"/>
          <w:b/>
          <w:color w:val="000000"/>
        </w:rPr>
        <w:t>ABSTRACT:</w:t>
      </w:r>
      <w:r w:rsidRPr="0074543E">
        <w:rPr>
          <w:rFonts w:ascii="Times New Roman" w:hAnsi="Times New Roman" w:cs="Times New Roman"/>
          <w:bCs/>
          <w:color w:val="000000"/>
        </w:rPr>
        <w:t xml:space="preserve"> The </w:t>
      </w:r>
      <w:proofErr w:type="spellStart"/>
      <w:r w:rsidRPr="0074543E">
        <w:rPr>
          <w:rFonts w:ascii="Times New Roman" w:hAnsi="Times New Roman" w:cs="Times New Roman"/>
          <w:bCs/>
          <w:color w:val="000000"/>
        </w:rPr>
        <w:t>environmental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impact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caused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accumulation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plastic</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materials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has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generated</w:t>
      </w:r>
      <w:proofErr w:type="spellEnd"/>
      <w:r w:rsidRPr="0074543E">
        <w:rPr>
          <w:rFonts w:ascii="Times New Roman" w:hAnsi="Times New Roman" w:cs="Times New Roman"/>
          <w:bCs/>
          <w:color w:val="000000"/>
        </w:rPr>
        <w:t xml:space="preserve"> a </w:t>
      </w:r>
      <w:proofErr w:type="spellStart"/>
      <w:r w:rsidRPr="0074543E">
        <w:rPr>
          <w:rFonts w:ascii="Times New Roman" w:hAnsi="Times New Roman" w:cs="Times New Roman"/>
          <w:bCs/>
          <w:color w:val="000000"/>
        </w:rPr>
        <w:t>great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demand</w:t>
      </w:r>
      <w:proofErr w:type="spellEnd"/>
      <w:r w:rsidRPr="0074543E">
        <w:rPr>
          <w:rFonts w:ascii="Times New Roman" w:hAnsi="Times New Roman" w:cs="Times New Roman"/>
          <w:bCs/>
          <w:color w:val="000000"/>
        </w:rPr>
        <w:t xml:space="preserve"> for </w:t>
      </w:r>
      <w:proofErr w:type="spellStart"/>
      <w:r w:rsidRPr="0074543E">
        <w:rPr>
          <w:rFonts w:ascii="Times New Roman" w:hAnsi="Times New Roman" w:cs="Times New Roman"/>
          <w:bCs/>
          <w:color w:val="000000"/>
        </w:rPr>
        <w:t>alternative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materials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ecological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nature</w:t>
      </w:r>
      <w:proofErr w:type="spellEnd"/>
      <w:r w:rsidRPr="0074543E">
        <w:rPr>
          <w:rFonts w:ascii="Times New Roman" w:hAnsi="Times New Roman" w:cs="Times New Roman"/>
          <w:bCs/>
          <w:color w:val="000000"/>
        </w:rPr>
        <w:t xml:space="preserve">. The </w:t>
      </w:r>
      <w:proofErr w:type="spellStart"/>
      <w:r w:rsidRPr="0074543E">
        <w:rPr>
          <w:rFonts w:ascii="Times New Roman" w:hAnsi="Times New Roman" w:cs="Times New Roman"/>
          <w:bCs/>
          <w:color w:val="000000"/>
        </w:rPr>
        <w:t>market</w:t>
      </w:r>
      <w:proofErr w:type="spellEnd"/>
      <w:r w:rsidRPr="0074543E">
        <w:rPr>
          <w:rFonts w:ascii="Times New Roman" w:hAnsi="Times New Roman" w:cs="Times New Roman"/>
          <w:bCs/>
          <w:color w:val="000000"/>
        </w:rPr>
        <w:t xml:space="preserve"> for </w:t>
      </w:r>
      <w:proofErr w:type="spellStart"/>
      <w:r w:rsidRPr="0074543E">
        <w:rPr>
          <w:rFonts w:ascii="Times New Roman" w:hAnsi="Times New Roman" w:cs="Times New Roman"/>
          <w:bCs/>
          <w:color w:val="000000"/>
        </w:rPr>
        <w:t>biodegradable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polymers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is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rise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due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to</w:t>
      </w:r>
      <w:proofErr w:type="spellEnd"/>
      <w:r w:rsidRPr="0074543E">
        <w:rPr>
          <w:rFonts w:ascii="Times New Roman" w:hAnsi="Times New Roman" w:cs="Times New Roman"/>
          <w:bCs/>
          <w:color w:val="000000"/>
        </w:rPr>
        <w:t xml:space="preserve"> its </w:t>
      </w:r>
      <w:proofErr w:type="spellStart"/>
      <w:r w:rsidRPr="0074543E">
        <w:rPr>
          <w:rFonts w:ascii="Times New Roman" w:hAnsi="Times New Roman" w:cs="Times New Roman"/>
          <w:bCs/>
          <w:color w:val="000000"/>
        </w:rPr>
        <w:t>ecological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potential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being</w:t>
      </w:r>
      <w:proofErr w:type="spellEnd"/>
      <w:r w:rsidRPr="0074543E">
        <w:rPr>
          <w:rFonts w:ascii="Times New Roman" w:hAnsi="Times New Roman" w:cs="Times New Roman"/>
          <w:bCs/>
          <w:color w:val="000000"/>
        </w:rPr>
        <w:t xml:space="preserve"> a </w:t>
      </w:r>
      <w:proofErr w:type="spellStart"/>
      <w:r w:rsidRPr="0074543E">
        <w:rPr>
          <w:rFonts w:ascii="Times New Roman" w:hAnsi="Times New Roman" w:cs="Times New Roman"/>
          <w:bCs/>
          <w:color w:val="000000"/>
        </w:rPr>
        <w:t>great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alternative</w:t>
      </w:r>
      <w:proofErr w:type="spellEnd"/>
      <w:r w:rsidRPr="0074543E">
        <w:rPr>
          <w:rFonts w:ascii="Times New Roman" w:hAnsi="Times New Roman" w:cs="Times New Roman"/>
          <w:bCs/>
          <w:color w:val="000000"/>
        </w:rPr>
        <w:t xml:space="preserve"> for </w:t>
      </w:r>
      <w:proofErr w:type="spellStart"/>
      <w:r w:rsidRPr="0074543E">
        <w:rPr>
          <w:rFonts w:ascii="Times New Roman" w:hAnsi="Times New Roman" w:cs="Times New Roman"/>
          <w:bCs/>
          <w:color w:val="000000"/>
        </w:rPr>
        <w:t>reducing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consumption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fossil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sources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producing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materials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that</w:t>
      </w:r>
      <w:proofErr w:type="spellEnd"/>
      <w:r w:rsidRPr="0074543E">
        <w:rPr>
          <w:rFonts w:ascii="Times New Roman" w:hAnsi="Times New Roman" w:cs="Times New Roman"/>
          <w:bCs/>
          <w:color w:val="000000"/>
        </w:rPr>
        <w:t xml:space="preserve"> degrade more </w:t>
      </w:r>
      <w:proofErr w:type="spellStart"/>
      <w:r w:rsidRPr="0074543E">
        <w:rPr>
          <w:rFonts w:ascii="Times New Roman" w:hAnsi="Times New Roman" w:cs="Times New Roman"/>
          <w:bCs/>
          <w:color w:val="000000"/>
        </w:rPr>
        <w:t>quickly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This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work</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proposes</w:t>
      </w:r>
      <w:proofErr w:type="spellEnd"/>
      <w:r w:rsidRPr="0074543E">
        <w:rPr>
          <w:rFonts w:ascii="Times New Roman" w:hAnsi="Times New Roman" w:cs="Times New Roman"/>
          <w:bCs/>
          <w:color w:val="000000"/>
        </w:rPr>
        <w:t xml:space="preserve"> a </w:t>
      </w:r>
      <w:proofErr w:type="spellStart"/>
      <w:r w:rsidRPr="0074543E">
        <w:rPr>
          <w:rFonts w:ascii="Times New Roman" w:hAnsi="Times New Roman" w:cs="Times New Roman"/>
          <w:bCs/>
          <w:color w:val="000000"/>
        </w:rPr>
        <w:t>biodegradable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using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flour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husk</w:t>
      </w:r>
      <w:proofErr w:type="spellEnd"/>
      <w:r w:rsidRPr="0074543E">
        <w:rPr>
          <w:rFonts w:ascii="Times New Roman" w:hAnsi="Times New Roman" w:cs="Times New Roman"/>
          <w:bCs/>
          <w:color w:val="000000"/>
        </w:rPr>
        <w:t xml:space="preserve"> as </w:t>
      </w:r>
      <w:proofErr w:type="spellStart"/>
      <w:r w:rsidRPr="0074543E">
        <w:rPr>
          <w:rFonts w:ascii="Times New Roman" w:hAnsi="Times New Roman" w:cs="Times New Roman"/>
          <w:bCs/>
          <w:color w:val="000000"/>
        </w:rPr>
        <w:t>raw</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materials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glycerol</w:t>
      </w:r>
      <w:proofErr w:type="spellEnd"/>
      <w:r w:rsidRPr="0074543E">
        <w:rPr>
          <w:rFonts w:ascii="Times New Roman" w:hAnsi="Times New Roman" w:cs="Times New Roman"/>
          <w:bCs/>
          <w:color w:val="000000"/>
        </w:rPr>
        <w:t xml:space="preserve"> as </w:t>
      </w:r>
      <w:proofErr w:type="spellStart"/>
      <w:r w:rsidRPr="0074543E">
        <w:rPr>
          <w:rFonts w:ascii="Times New Roman" w:hAnsi="Times New Roman" w:cs="Times New Roman"/>
          <w:bCs/>
          <w:color w:val="000000"/>
        </w:rPr>
        <w:t>plasticizer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Three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were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obtained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two</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flour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only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another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incorporation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husks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all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using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glycerol</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through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tape-casting </w:t>
      </w:r>
      <w:proofErr w:type="spellStart"/>
      <w:r w:rsidRPr="0074543E">
        <w:rPr>
          <w:rFonts w:ascii="Times New Roman" w:hAnsi="Times New Roman" w:cs="Times New Roman"/>
          <w:bCs/>
          <w:color w:val="000000"/>
        </w:rPr>
        <w:t>technique</w:t>
      </w:r>
      <w:proofErr w:type="spellEnd"/>
      <w:r w:rsidRPr="0074543E">
        <w:rPr>
          <w:rFonts w:ascii="Times New Roman" w:hAnsi="Times New Roman" w:cs="Times New Roman"/>
          <w:bCs/>
          <w:color w:val="000000"/>
        </w:rPr>
        <w:t xml:space="preserve">. The </w:t>
      </w:r>
      <w:proofErr w:type="spellStart"/>
      <w:r w:rsidRPr="0074543E">
        <w:rPr>
          <w:rFonts w:ascii="Times New Roman" w:hAnsi="Times New Roman" w:cs="Times New Roman"/>
          <w:bCs/>
          <w:color w:val="000000"/>
        </w:rPr>
        <w:t>films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were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tested</w:t>
      </w:r>
      <w:proofErr w:type="spellEnd"/>
      <w:r w:rsidRPr="0074543E">
        <w:rPr>
          <w:rFonts w:ascii="Times New Roman" w:hAnsi="Times New Roman" w:cs="Times New Roman"/>
          <w:bCs/>
          <w:color w:val="000000"/>
        </w:rPr>
        <w:t xml:space="preserve"> for </w:t>
      </w:r>
      <w:proofErr w:type="spellStart"/>
      <w:r w:rsidRPr="0074543E">
        <w:rPr>
          <w:rFonts w:ascii="Times New Roman" w:hAnsi="Times New Roman" w:cs="Times New Roman"/>
          <w:bCs/>
          <w:color w:val="000000"/>
        </w:rPr>
        <w:t>tensile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strength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plastic</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elastic</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deformation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being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observed</w:t>
      </w:r>
      <w:proofErr w:type="spellEnd"/>
      <w:r w:rsidRPr="0074543E">
        <w:rPr>
          <w:rFonts w:ascii="Times New Roman" w:hAnsi="Times New Roman" w:cs="Times New Roman"/>
          <w:bCs/>
          <w:color w:val="000000"/>
        </w:rPr>
        <w:t xml:space="preserve"> in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specimens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samples </w:t>
      </w:r>
      <w:proofErr w:type="spellStart"/>
      <w:r w:rsidRPr="0074543E">
        <w:rPr>
          <w:rFonts w:ascii="Times New Roman" w:hAnsi="Times New Roman" w:cs="Times New Roman"/>
          <w:bCs/>
          <w:color w:val="000000"/>
        </w:rPr>
        <w:t>produced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One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produced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only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flour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incorporated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bark</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obtained</w:t>
      </w:r>
      <w:proofErr w:type="spellEnd"/>
      <w:r w:rsidRPr="0074543E">
        <w:rPr>
          <w:rFonts w:ascii="Times New Roman" w:hAnsi="Times New Roman" w:cs="Times New Roman"/>
          <w:bCs/>
          <w:color w:val="000000"/>
        </w:rPr>
        <w:t xml:space="preserve"> similar </w:t>
      </w:r>
      <w:proofErr w:type="spellStart"/>
      <w:r w:rsidRPr="0074543E">
        <w:rPr>
          <w:rFonts w:ascii="Times New Roman" w:hAnsi="Times New Roman" w:cs="Times New Roman"/>
          <w:bCs/>
          <w:color w:val="000000"/>
        </w:rPr>
        <w:t>results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showing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greater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resistance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to</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tension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but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less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elongation</w:t>
      </w:r>
      <w:proofErr w:type="spellEnd"/>
      <w:r w:rsidRPr="0074543E">
        <w:rPr>
          <w:rFonts w:ascii="Times New Roman" w:hAnsi="Times New Roman" w:cs="Times New Roman"/>
          <w:bCs/>
          <w:color w:val="000000"/>
        </w:rPr>
        <w:t xml:space="preserve">. The </w:t>
      </w:r>
      <w:proofErr w:type="spellStart"/>
      <w:r w:rsidRPr="0074543E">
        <w:rPr>
          <w:rFonts w:ascii="Times New Roman" w:hAnsi="Times New Roman" w:cs="Times New Roman"/>
          <w:bCs/>
          <w:color w:val="000000"/>
        </w:rPr>
        <w:t>other</w:t>
      </w:r>
      <w:proofErr w:type="spellEnd"/>
      <w:r w:rsidRPr="0074543E">
        <w:rPr>
          <w:rFonts w:ascii="Times New Roman" w:hAnsi="Times New Roman" w:cs="Times New Roman"/>
          <w:bCs/>
          <w:color w:val="000000"/>
        </w:rPr>
        <w:t xml:space="preserve"> sample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only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flour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showed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greater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elongation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lower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tensile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strength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compared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to</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other</w:t>
      </w:r>
      <w:proofErr w:type="spellEnd"/>
      <w:r w:rsidRPr="0074543E">
        <w:rPr>
          <w:rFonts w:ascii="Times New Roman" w:hAnsi="Times New Roman" w:cs="Times New Roman"/>
          <w:bCs/>
          <w:color w:val="000000"/>
        </w:rPr>
        <w:t xml:space="preserve"> samples. </w:t>
      </w:r>
      <w:proofErr w:type="spellStart"/>
      <w:r w:rsidRPr="0074543E">
        <w:rPr>
          <w:rFonts w:ascii="Times New Roman" w:hAnsi="Times New Roman" w:cs="Times New Roman"/>
          <w:bCs/>
          <w:color w:val="000000"/>
        </w:rPr>
        <w:t>Finally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although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results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regarding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tensile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properties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were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not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entirely</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satisfactory</w:t>
      </w:r>
      <w:proofErr w:type="spellEnd"/>
      <w:r w:rsidRPr="0074543E">
        <w:rPr>
          <w:rFonts w:ascii="Times New Roman" w:hAnsi="Times New Roman" w:cs="Times New Roman"/>
          <w:bCs/>
          <w:color w:val="000000"/>
        </w:rPr>
        <w:t xml:space="preserve">, it </w:t>
      </w:r>
      <w:proofErr w:type="spellStart"/>
      <w:r w:rsidRPr="0074543E">
        <w:rPr>
          <w:rFonts w:ascii="Times New Roman" w:hAnsi="Times New Roman" w:cs="Times New Roman"/>
          <w:bCs/>
          <w:color w:val="000000"/>
        </w:rPr>
        <w:t>is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possible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to</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highlight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that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produced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with</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these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raw</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materials</w:t>
      </w:r>
      <w:proofErr w:type="spellEnd"/>
      <w:r w:rsidRPr="0074543E">
        <w:rPr>
          <w:rFonts w:ascii="Times New Roman" w:hAnsi="Times New Roman" w:cs="Times New Roman"/>
          <w:bCs/>
          <w:color w:val="000000"/>
        </w:rPr>
        <w:t xml:space="preserve"> are </w:t>
      </w:r>
      <w:proofErr w:type="spellStart"/>
      <w:r w:rsidRPr="0074543E">
        <w:rPr>
          <w:rFonts w:ascii="Times New Roman" w:hAnsi="Times New Roman" w:cs="Times New Roman"/>
          <w:bCs/>
          <w:color w:val="000000"/>
        </w:rPr>
        <w:t>promising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present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possibilities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of</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being</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developed</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however</w:t>
      </w:r>
      <w:proofErr w:type="spellEnd"/>
      <w:r w:rsidRPr="0074543E">
        <w:rPr>
          <w:rFonts w:ascii="Times New Roman" w:hAnsi="Times New Roman" w:cs="Times New Roman"/>
          <w:bCs/>
          <w:color w:val="000000"/>
        </w:rPr>
        <w:t xml:space="preserve">, some </w:t>
      </w:r>
      <w:proofErr w:type="spellStart"/>
      <w:r w:rsidRPr="0074543E">
        <w:rPr>
          <w:rFonts w:ascii="Times New Roman" w:hAnsi="Times New Roman" w:cs="Times New Roman"/>
          <w:bCs/>
          <w:color w:val="000000"/>
        </w:rPr>
        <w:t>changes</w:t>
      </w:r>
      <w:proofErr w:type="spellEnd"/>
      <w:r w:rsidRPr="0074543E">
        <w:rPr>
          <w:rFonts w:ascii="Times New Roman" w:hAnsi="Times New Roman" w:cs="Times New Roman"/>
          <w:bCs/>
          <w:color w:val="000000"/>
        </w:rPr>
        <w:t xml:space="preserve"> are still </w:t>
      </w:r>
      <w:proofErr w:type="spellStart"/>
      <w:r w:rsidRPr="0074543E">
        <w:rPr>
          <w:rFonts w:ascii="Times New Roman" w:hAnsi="Times New Roman" w:cs="Times New Roman"/>
          <w:bCs/>
          <w:color w:val="000000"/>
        </w:rPr>
        <w:t>necessary</w:t>
      </w:r>
      <w:proofErr w:type="spellEnd"/>
      <w:r w:rsidRPr="0074543E">
        <w:rPr>
          <w:rFonts w:ascii="Times New Roman" w:hAnsi="Times New Roman" w:cs="Times New Roman"/>
          <w:bCs/>
          <w:color w:val="000000"/>
        </w:rPr>
        <w:t xml:space="preserve"> in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development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process</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and</w:t>
      </w:r>
      <w:proofErr w:type="spellEnd"/>
      <w:r w:rsidRPr="0074543E">
        <w:rPr>
          <w:rFonts w:ascii="Times New Roman" w:hAnsi="Times New Roman" w:cs="Times New Roman"/>
          <w:bCs/>
          <w:color w:val="000000"/>
        </w:rPr>
        <w:t xml:space="preserve"> a </w:t>
      </w:r>
      <w:proofErr w:type="spellStart"/>
      <w:r w:rsidRPr="0074543E">
        <w:rPr>
          <w:rFonts w:ascii="Times New Roman" w:hAnsi="Times New Roman" w:cs="Times New Roman"/>
          <w:bCs/>
          <w:color w:val="000000"/>
        </w:rPr>
        <w:t>better</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treatment</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given</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to</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the</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husk</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before</w:t>
      </w:r>
      <w:proofErr w:type="spellEnd"/>
      <w:r w:rsidRPr="0074543E">
        <w:rPr>
          <w:rFonts w:ascii="Times New Roman" w:hAnsi="Times New Roman" w:cs="Times New Roman"/>
          <w:bCs/>
          <w:color w:val="000000"/>
        </w:rPr>
        <w:t xml:space="preserve"> its </w:t>
      </w:r>
      <w:proofErr w:type="spellStart"/>
      <w:r w:rsidRPr="0074543E">
        <w:rPr>
          <w:rFonts w:ascii="Times New Roman" w:hAnsi="Times New Roman" w:cs="Times New Roman"/>
          <w:bCs/>
          <w:color w:val="000000"/>
        </w:rPr>
        <w:t>incorporation</w:t>
      </w:r>
      <w:proofErr w:type="spellEnd"/>
      <w:r w:rsidRPr="0074543E">
        <w:rPr>
          <w:rFonts w:ascii="Times New Roman" w:hAnsi="Times New Roman" w:cs="Times New Roman"/>
          <w:bCs/>
          <w:color w:val="000000"/>
        </w:rPr>
        <w:t>.</w:t>
      </w:r>
    </w:p>
    <w:p w14:paraId="0CD4A675" w14:textId="57F1E628" w:rsidR="00117B17" w:rsidRPr="0074543E" w:rsidRDefault="00117B17" w:rsidP="00117B17">
      <w:pPr>
        <w:spacing w:after="0" w:line="240" w:lineRule="auto"/>
        <w:jc w:val="both"/>
        <w:rPr>
          <w:rFonts w:ascii="Times New Roman" w:hAnsi="Times New Roman" w:cs="Times New Roman"/>
          <w:bCs/>
          <w:color w:val="000000"/>
        </w:rPr>
      </w:pPr>
      <w:r w:rsidRPr="0074543E">
        <w:rPr>
          <w:rFonts w:ascii="Times New Roman" w:hAnsi="Times New Roman" w:cs="Times New Roman"/>
          <w:b/>
          <w:color w:val="000000"/>
        </w:rPr>
        <w:t>KEYWORKS:</w:t>
      </w:r>
      <w:r w:rsidRPr="0074543E">
        <w:t xml:space="preserve"> </w:t>
      </w:r>
      <w:proofErr w:type="spellStart"/>
      <w:r w:rsidRPr="0074543E">
        <w:rPr>
          <w:rFonts w:ascii="Times New Roman" w:hAnsi="Times New Roman" w:cs="Times New Roman"/>
          <w:bCs/>
          <w:color w:val="000000"/>
        </w:rPr>
        <w:t>biodegradable</w:t>
      </w:r>
      <w:proofErr w:type="spellEnd"/>
      <w:r w:rsidRPr="0074543E">
        <w:rPr>
          <w:rFonts w:ascii="Times New Roman" w:hAnsi="Times New Roman" w:cs="Times New Roman"/>
          <w:bCs/>
          <w:color w:val="000000"/>
        </w:rPr>
        <w:t xml:space="preserve"> </w:t>
      </w:r>
      <w:proofErr w:type="spellStart"/>
      <w:r w:rsidRPr="0074543E">
        <w:rPr>
          <w:rFonts w:ascii="Times New Roman" w:hAnsi="Times New Roman" w:cs="Times New Roman"/>
          <w:bCs/>
          <w:color w:val="000000"/>
        </w:rPr>
        <w:t>film</w:t>
      </w:r>
      <w:proofErr w:type="spellEnd"/>
      <w:r w:rsidRPr="0074543E">
        <w:rPr>
          <w:rFonts w:ascii="Times New Roman" w:hAnsi="Times New Roman" w:cs="Times New Roman"/>
          <w:bCs/>
          <w:color w:val="000000"/>
        </w:rPr>
        <w:t xml:space="preserve">, rice </w:t>
      </w:r>
      <w:proofErr w:type="spellStart"/>
      <w:r w:rsidRPr="0074543E">
        <w:rPr>
          <w:rFonts w:ascii="Times New Roman" w:hAnsi="Times New Roman" w:cs="Times New Roman"/>
          <w:bCs/>
          <w:color w:val="000000"/>
        </w:rPr>
        <w:t>flour</w:t>
      </w:r>
      <w:proofErr w:type="spellEnd"/>
      <w:r w:rsidRPr="0074543E">
        <w:rPr>
          <w:rFonts w:ascii="Times New Roman" w:hAnsi="Times New Roman" w:cs="Times New Roman"/>
          <w:bCs/>
          <w:color w:val="000000"/>
        </w:rPr>
        <w:t>, tape-casting.</w:t>
      </w:r>
    </w:p>
    <w:p w14:paraId="4356957A" w14:textId="77777777" w:rsidR="0074543E" w:rsidRDefault="0074543E" w:rsidP="00117B17">
      <w:pPr>
        <w:spacing w:after="0" w:line="240" w:lineRule="auto"/>
        <w:rPr>
          <w:rFonts w:ascii="Times New Roman" w:hAnsi="Times New Roman" w:cs="Times New Roman"/>
          <w:b/>
          <w:color w:val="000000"/>
          <w:sz w:val="20"/>
          <w:szCs w:val="20"/>
        </w:rPr>
      </w:pPr>
    </w:p>
    <w:p w14:paraId="7FA04BA2" w14:textId="4D3D4A42" w:rsidR="00704FA3" w:rsidRPr="00AD55DD" w:rsidRDefault="00704FA3" w:rsidP="00117B17">
      <w:pPr>
        <w:spacing w:after="0" w:line="240" w:lineRule="auto"/>
        <w:rPr>
          <w:rFonts w:ascii="Times New Roman" w:hAnsi="Times New Roman" w:cs="Times New Roman"/>
          <w:b/>
          <w:color w:val="000000"/>
          <w:sz w:val="20"/>
          <w:szCs w:val="20"/>
        </w:rPr>
      </w:pPr>
      <w:r w:rsidRPr="00AD55DD">
        <w:rPr>
          <w:rFonts w:ascii="Times New Roman" w:hAnsi="Times New Roman" w:cs="Times New Roman"/>
          <w:b/>
          <w:color w:val="000000"/>
          <w:sz w:val="20"/>
          <w:szCs w:val="20"/>
        </w:rPr>
        <w:t>INTRODUÇÃO</w:t>
      </w:r>
    </w:p>
    <w:p w14:paraId="160FFC09" w14:textId="77777777" w:rsidR="00704FA3" w:rsidRPr="00AD55DD" w:rsidRDefault="00704FA3"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Os plásticos biodegradáveis, diferentemente dos plásticos de origem fóssil, se degradam mais rapidamente no meio ambiente por meio de microrganismos que se alimentam de matéria orgânica de </w:t>
      </w:r>
      <w:r w:rsidRPr="00AD55DD">
        <w:rPr>
          <w:rFonts w:ascii="Times New Roman" w:hAnsi="Times New Roman" w:cs="Times New Roman"/>
          <w:sz w:val="20"/>
          <w:szCs w:val="20"/>
        </w:rPr>
        <w:lastRenderedPageBreak/>
        <w:t>origem natural presente nesses plásticos (FRANCHETTI e MARCONATO, 2006), reduzindo assim a contaminação do meio ambiente e mortes de animais (WWF, 2019).</w:t>
      </w:r>
    </w:p>
    <w:p w14:paraId="0EA5B490" w14:textId="77777777" w:rsidR="00704FA3" w:rsidRPr="00AD55DD" w:rsidRDefault="00704FA3"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Os plásticos biodegradáveis têm origem a partir de polímeros naturais, entre os mais comuns, na forma de amido e celulose (KOLYBABA et al</w:t>
      </w:r>
      <w:r w:rsidRPr="00AD55DD">
        <w:rPr>
          <w:rFonts w:ascii="Times New Roman" w:hAnsi="Times New Roman" w:cs="Times New Roman"/>
          <w:i/>
          <w:iCs/>
          <w:sz w:val="20"/>
          <w:szCs w:val="20"/>
        </w:rPr>
        <w:t>.</w:t>
      </w:r>
      <w:r w:rsidRPr="00AD55DD">
        <w:rPr>
          <w:rFonts w:ascii="Times New Roman" w:hAnsi="Times New Roman" w:cs="Times New Roman"/>
          <w:sz w:val="20"/>
          <w:szCs w:val="20"/>
        </w:rPr>
        <w:t>, 2003). Uma grande fonte de amido são os produtos provenientes da agricultura, dentre eles, o milho, a batata, o trigo, a mandioca e o arroz (REVISTA ADITIVOS &amp; INGREDIENTES, 2001).</w:t>
      </w:r>
    </w:p>
    <w:p w14:paraId="05DC347A" w14:textId="5D5BB716" w:rsidR="00704FA3" w:rsidRPr="00AD55DD" w:rsidRDefault="00704FA3"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O arroz, um cereal bastante consumido no mundo é uma grande fonte de nutrientes, devido principalmente a grande quantidade de amido presente no grão (LOPES e LOPES, 2008). O arroz é o terceiro cereal mais produzido no mundo, ficando atrás apenas do milho e trigo (FAO, 2020a), além disso, o arroz tem um grande destaque na produção brasileira, especialmente na região sul, detentora de 80% da produção do país (MAGALHAES JUNIOR et a</w:t>
      </w:r>
      <w:r w:rsidR="006C2BD1" w:rsidRPr="00AD55DD">
        <w:rPr>
          <w:rFonts w:ascii="Times New Roman" w:hAnsi="Times New Roman" w:cs="Times New Roman"/>
          <w:sz w:val="20"/>
          <w:szCs w:val="20"/>
        </w:rPr>
        <w:t>l</w:t>
      </w:r>
      <w:r w:rsidRPr="00AD55DD">
        <w:rPr>
          <w:rFonts w:ascii="Times New Roman" w:hAnsi="Times New Roman" w:cs="Times New Roman"/>
          <w:sz w:val="20"/>
          <w:szCs w:val="20"/>
        </w:rPr>
        <w:t>, 2004; CONAB, 2019).</w:t>
      </w:r>
    </w:p>
    <w:p w14:paraId="5CE262C4" w14:textId="73F3DDFB" w:rsidR="0021346B" w:rsidRPr="00AD55DD" w:rsidRDefault="00704FA3"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Este trabalho se justifica pelo fato de os resíduos agroindustriais surgirem como grandes potenciais para a produção de plástico biodegradável, pois apresentam grande quantidade de amido e fibras na estrutura, além disso, também é um destino ecologicamente correto para esses resíduos. Logo, o presente estudo visa avaliar as possibilidades do desenvolvimento de filmes biodegradáveis a partir de subprodutos do processo de beneficiamento do arroz que apresentam baixo valor comercial e com grandes quantidades disponibilizadas anualmente, como é o caso da farinha e a casca de arroz.</w:t>
      </w:r>
    </w:p>
    <w:p w14:paraId="08CF4010" w14:textId="77777777" w:rsidR="0074543E" w:rsidRDefault="0074543E" w:rsidP="00117B17">
      <w:pPr>
        <w:spacing w:after="0" w:line="240" w:lineRule="auto"/>
        <w:rPr>
          <w:rFonts w:ascii="Times New Roman" w:hAnsi="Times New Roman" w:cs="Times New Roman"/>
          <w:b/>
          <w:color w:val="000000"/>
          <w:sz w:val="20"/>
          <w:szCs w:val="20"/>
        </w:rPr>
      </w:pPr>
    </w:p>
    <w:p w14:paraId="2CB5C25B" w14:textId="6BB13871" w:rsidR="00E814BA" w:rsidRPr="00AD55DD" w:rsidRDefault="00E814BA" w:rsidP="00117B17">
      <w:pPr>
        <w:spacing w:after="0" w:line="240" w:lineRule="auto"/>
        <w:rPr>
          <w:rFonts w:ascii="Times New Roman" w:hAnsi="Times New Roman" w:cs="Times New Roman"/>
          <w:b/>
          <w:color w:val="000000"/>
          <w:sz w:val="20"/>
          <w:szCs w:val="20"/>
        </w:rPr>
      </w:pPr>
      <w:r w:rsidRPr="00AD55DD">
        <w:rPr>
          <w:rFonts w:ascii="Times New Roman" w:hAnsi="Times New Roman" w:cs="Times New Roman"/>
          <w:b/>
          <w:color w:val="000000"/>
          <w:sz w:val="20"/>
          <w:szCs w:val="20"/>
        </w:rPr>
        <w:t>MATERIAL E MÉTODOS</w:t>
      </w:r>
    </w:p>
    <w:p w14:paraId="639F2204" w14:textId="22E4AA1A" w:rsidR="00C14CD7" w:rsidRPr="00AD55DD" w:rsidRDefault="004A75BE"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Inicialmente foi necessário realizar o preparo da casca de arroz para posteriormente ser incorporada na suspensão de farinha. </w:t>
      </w:r>
      <w:r w:rsidR="00161142" w:rsidRPr="00AD55DD">
        <w:rPr>
          <w:rFonts w:ascii="Times New Roman" w:hAnsi="Times New Roman" w:cs="Times New Roman"/>
          <w:sz w:val="20"/>
          <w:szCs w:val="20"/>
        </w:rPr>
        <w:t xml:space="preserve">As </w:t>
      </w:r>
      <w:r w:rsidRPr="00AD55DD">
        <w:rPr>
          <w:rFonts w:ascii="Times New Roman" w:hAnsi="Times New Roman" w:cs="Times New Roman"/>
          <w:sz w:val="20"/>
          <w:szCs w:val="20"/>
        </w:rPr>
        <w:t>cascas foram moídas no moinho de facas rotativas</w:t>
      </w:r>
      <w:r w:rsidR="00C14CD7" w:rsidRPr="00AD55DD">
        <w:rPr>
          <w:rFonts w:ascii="Times New Roman" w:hAnsi="Times New Roman" w:cs="Times New Roman"/>
          <w:sz w:val="20"/>
          <w:szCs w:val="20"/>
        </w:rPr>
        <w:t xml:space="preserve">. </w:t>
      </w:r>
      <w:r w:rsidRPr="00AD55DD">
        <w:rPr>
          <w:rFonts w:ascii="Times New Roman" w:hAnsi="Times New Roman" w:cs="Times New Roman"/>
          <w:sz w:val="20"/>
          <w:szCs w:val="20"/>
        </w:rPr>
        <w:t xml:space="preserve">Após as cascas serem moídas, elas foram levadas ao peneirador vibratório a seco a fim de realizar a </w:t>
      </w:r>
      <w:r w:rsidR="005428A7" w:rsidRPr="00AD55DD">
        <w:rPr>
          <w:rFonts w:ascii="Times New Roman" w:hAnsi="Times New Roman" w:cs="Times New Roman"/>
          <w:sz w:val="20"/>
          <w:szCs w:val="20"/>
        </w:rPr>
        <w:t xml:space="preserve">sua </w:t>
      </w:r>
      <w:r w:rsidRPr="00AD55DD">
        <w:rPr>
          <w:rFonts w:ascii="Times New Roman" w:hAnsi="Times New Roman" w:cs="Times New Roman"/>
          <w:sz w:val="20"/>
          <w:szCs w:val="20"/>
        </w:rPr>
        <w:t xml:space="preserve">distribuição granulométrica. O peneirador foi programado sob agitação de 7 Hz e temporizador de 15 minutos, além disso, as peneiras foram dispostas em ordem crescente de </w:t>
      </w:r>
      <w:proofErr w:type="spellStart"/>
      <w:r w:rsidRPr="00AD55DD">
        <w:rPr>
          <w:rFonts w:ascii="Times New Roman" w:hAnsi="Times New Roman" w:cs="Times New Roman"/>
          <w:i/>
          <w:iCs/>
          <w:sz w:val="20"/>
          <w:szCs w:val="20"/>
        </w:rPr>
        <w:t>mesh</w:t>
      </w:r>
      <w:proofErr w:type="spellEnd"/>
      <w:r w:rsidRPr="00AD55DD">
        <w:rPr>
          <w:rFonts w:ascii="Times New Roman" w:hAnsi="Times New Roman" w:cs="Times New Roman"/>
          <w:sz w:val="20"/>
          <w:szCs w:val="20"/>
        </w:rPr>
        <w:t>, sendo respectivamente com a tampa, 20, 30, 100, 140 e prato coletor.</w:t>
      </w:r>
    </w:p>
    <w:p w14:paraId="6716F657" w14:textId="1A05B8CA" w:rsidR="00BE13F9" w:rsidRPr="00AD55DD" w:rsidRDefault="00BE13F9"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O método aplicado para a preparação da casca de arroz foi baseado na dissertação e tese de R</w:t>
      </w:r>
      <w:r w:rsidR="00941A33" w:rsidRPr="00AD55DD">
        <w:rPr>
          <w:rFonts w:ascii="Times New Roman" w:hAnsi="Times New Roman" w:cs="Times New Roman"/>
          <w:sz w:val="20"/>
          <w:szCs w:val="20"/>
        </w:rPr>
        <w:t>OSA</w:t>
      </w:r>
      <w:r w:rsidRPr="00AD55DD">
        <w:rPr>
          <w:rFonts w:ascii="Times New Roman" w:hAnsi="Times New Roman" w:cs="Times New Roman"/>
          <w:sz w:val="20"/>
          <w:szCs w:val="20"/>
        </w:rPr>
        <w:t xml:space="preserve"> (2007, 2012) e no trabalho de conclusão de curso de C</w:t>
      </w:r>
      <w:r w:rsidR="00941A33" w:rsidRPr="00AD55DD">
        <w:rPr>
          <w:rFonts w:ascii="Times New Roman" w:hAnsi="Times New Roman" w:cs="Times New Roman"/>
          <w:sz w:val="20"/>
          <w:szCs w:val="20"/>
        </w:rPr>
        <w:t>ERVEIRA</w:t>
      </w:r>
      <w:r w:rsidRPr="00AD55DD">
        <w:rPr>
          <w:rFonts w:ascii="Times New Roman" w:hAnsi="Times New Roman" w:cs="Times New Roman"/>
          <w:sz w:val="20"/>
          <w:szCs w:val="20"/>
        </w:rPr>
        <w:t xml:space="preserve"> (2018), com algumas modificações.</w:t>
      </w:r>
    </w:p>
    <w:p w14:paraId="23A5D56D" w14:textId="4CC477B4" w:rsidR="00C14CD7" w:rsidRPr="00AD55DD" w:rsidRDefault="00C14CD7" w:rsidP="00117B17">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O dispositivo do </w:t>
      </w:r>
      <w:r w:rsidRPr="00AD55DD">
        <w:rPr>
          <w:rFonts w:ascii="Times New Roman" w:hAnsi="Times New Roman" w:cs="Times New Roman"/>
          <w:i/>
          <w:iCs/>
          <w:sz w:val="20"/>
          <w:szCs w:val="20"/>
        </w:rPr>
        <w:t>tape-casting</w:t>
      </w:r>
      <w:r w:rsidRPr="00AD55DD">
        <w:rPr>
          <w:rFonts w:ascii="Times New Roman" w:hAnsi="Times New Roman" w:cs="Times New Roman"/>
          <w:sz w:val="20"/>
          <w:szCs w:val="20"/>
        </w:rPr>
        <w:t xml:space="preserve"> foi desenvolvido no Laboratório da Universidade Luterana do Brasil e é de autoria do autor deste trabalho. Ele foi produzido de acordo com dispositivos já desenvolvidos em outros trabalhos. O modelo do equipamento desenvolvido pode ser visualizado na figura </w:t>
      </w:r>
      <w:r w:rsidR="00161142" w:rsidRPr="00AD55DD">
        <w:rPr>
          <w:rFonts w:ascii="Times New Roman" w:hAnsi="Times New Roman" w:cs="Times New Roman"/>
          <w:sz w:val="20"/>
          <w:szCs w:val="20"/>
        </w:rPr>
        <w:t>1</w:t>
      </w:r>
      <w:r w:rsidRPr="00AD55DD">
        <w:rPr>
          <w:rFonts w:ascii="Times New Roman" w:hAnsi="Times New Roman" w:cs="Times New Roman"/>
          <w:sz w:val="20"/>
          <w:szCs w:val="20"/>
        </w:rPr>
        <w:t>.</w:t>
      </w:r>
    </w:p>
    <w:p w14:paraId="34086291" w14:textId="3C1AD2EE" w:rsidR="00C14CD7" w:rsidRPr="00AD55DD" w:rsidRDefault="00C14CD7" w:rsidP="00BE13F9">
      <w:pPr>
        <w:jc w:val="center"/>
        <w:rPr>
          <w:noProof/>
          <w:sz w:val="20"/>
          <w:szCs w:val="20"/>
        </w:rPr>
      </w:pPr>
      <w:r w:rsidRPr="00AD55DD">
        <w:rPr>
          <w:noProof/>
          <w:sz w:val="20"/>
          <w:szCs w:val="20"/>
        </w:rPr>
        <w:drawing>
          <wp:inline distT="0" distB="0" distL="0" distR="0" wp14:anchorId="4F3BB0AD" wp14:editId="2FF6F53B">
            <wp:extent cx="1777143" cy="1856416"/>
            <wp:effectExtent l="0" t="1588" r="0" b="0"/>
            <wp:docPr id="15" name="Imagem 15" descr="Porta de vidr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Porta de vidro&#10;&#10;Descrição gerada automaticamente com confiança baixa"/>
                    <pic:cNvPicPr/>
                  </pic:nvPicPr>
                  <pic:blipFill rotWithShape="1">
                    <a:blip r:embed="rId6" cstate="print">
                      <a:extLst>
                        <a:ext uri="{28A0092B-C50C-407E-A947-70E740481C1C}">
                          <a14:useLocalDpi xmlns:a14="http://schemas.microsoft.com/office/drawing/2010/main" val="0"/>
                        </a:ext>
                      </a:extLst>
                    </a:blip>
                    <a:srcRect l="8867" r="19355"/>
                    <a:stretch/>
                  </pic:blipFill>
                  <pic:spPr bwMode="auto">
                    <a:xfrm rot="5400000">
                      <a:off x="0" y="0"/>
                      <a:ext cx="1794665" cy="1874720"/>
                    </a:xfrm>
                    <a:prstGeom prst="rect">
                      <a:avLst/>
                    </a:prstGeom>
                    <a:ln>
                      <a:noFill/>
                    </a:ln>
                    <a:extLst>
                      <a:ext uri="{53640926-AAD7-44D8-BBD7-CCE9431645EC}">
                        <a14:shadowObscured xmlns:a14="http://schemas.microsoft.com/office/drawing/2010/main"/>
                      </a:ext>
                    </a:extLst>
                  </pic:spPr>
                </pic:pic>
              </a:graphicData>
            </a:graphic>
          </wp:inline>
        </w:drawing>
      </w:r>
    </w:p>
    <w:p w14:paraId="4D3C3B34" w14:textId="5420CACF" w:rsidR="00C14CD7" w:rsidRPr="00AD55DD" w:rsidRDefault="00C14CD7" w:rsidP="00BE13F9">
      <w:pPr>
        <w:pStyle w:val="Legenda"/>
        <w:ind w:firstLine="0"/>
        <w:jc w:val="center"/>
        <w:rPr>
          <w:rFonts w:ascii="Times New Roman" w:hAnsi="Times New Roman"/>
          <w:i w:val="0"/>
          <w:iCs w:val="0"/>
          <w:color w:val="auto"/>
          <w:sz w:val="20"/>
          <w:szCs w:val="20"/>
        </w:rPr>
      </w:pPr>
      <w:bookmarkStart w:id="0" w:name="_Toc77005407"/>
      <w:r w:rsidRPr="00AD55DD">
        <w:rPr>
          <w:rFonts w:ascii="Times New Roman" w:hAnsi="Times New Roman"/>
          <w:b/>
          <w:bCs/>
          <w:i w:val="0"/>
          <w:iCs w:val="0"/>
          <w:color w:val="auto"/>
          <w:sz w:val="20"/>
          <w:szCs w:val="20"/>
        </w:rPr>
        <w:t xml:space="preserve">Figura </w:t>
      </w:r>
      <w:r w:rsidR="00161142" w:rsidRPr="00AD55DD">
        <w:rPr>
          <w:rFonts w:ascii="Times New Roman" w:hAnsi="Times New Roman"/>
          <w:b/>
          <w:bCs/>
          <w:i w:val="0"/>
          <w:iCs w:val="0"/>
          <w:color w:val="auto"/>
          <w:sz w:val="20"/>
          <w:szCs w:val="20"/>
        </w:rPr>
        <w:t>1</w:t>
      </w:r>
      <w:r w:rsidRPr="00AD55DD">
        <w:rPr>
          <w:rFonts w:ascii="Times New Roman" w:hAnsi="Times New Roman"/>
          <w:i w:val="0"/>
          <w:iCs w:val="0"/>
          <w:color w:val="auto"/>
          <w:sz w:val="20"/>
          <w:szCs w:val="20"/>
        </w:rPr>
        <w:t xml:space="preserve"> - Placa de vidro com níveis de 4 mm </w:t>
      </w:r>
      <w:r w:rsidR="00BE13F9" w:rsidRPr="00AD55DD">
        <w:rPr>
          <w:rFonts w:ascii="Times New Roman" w:hAnsi="Times New Roman"/>
          <w:i w:val="0"/>
          <w:iCs w:val="0"/>
          <w:color w:val="auto"/>
          <w:sz w:val="20"/>
          <w:szCs w:val="20"/>
        </w:rPr>
        <w:t xml:space="preserve">e </w:t>
      </w:r>
      <w:r w:rsidRPr="00AD55DD">
        <w:rPr>
          <w:rFonts w:ascii="Times New Roman" w:hAnsi="Times New Roman"/>
          <w:i w:val="0"/>
          <w:iCs w:val="0"/>
          <w:color w:val="auto"/>
          <w:sz w:val="20"/>
          <w:szCs w:val="20"/>
        </w:rPr>
        <w:t>com o filme de poliéster</w:t>
      </w:r>
      <w:bookmarkEnd w:id="0"/>
      <w:r w:rsidR="00BE13F9" w:rsidRPr="00AD55DD">
        <w:rPr>
          <w:rFonts w:ascii="Times New Roman" w:hAnsi="Times New Roman"/>
          <w:i w:val="0"/>
          <w:iCs w:val="0"/>
          <w:color w:val="auto"/>
          <w:sz w:val="20"/>
          <w:szCs w:val="20"/>
        </w:rPr>
        <w:t>.</w:t>
      </w:r>
    </w:p>
    <w:p w14:paraId="3E7D43E5" w14:textId="50AD507E" w:rsidR="00BE13F9" w:rsidRPr="00AD55DD" w:rsidRDefault="008A7309"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Para </w:t>
      </w:r>
      <w:bookmarkStart w:id="1" w:name="_Hlk112430257"/>
      <w:r w:rsidRPr="00AD55DD">
        <w:rPr>
          <w:rFonts w:ascii="Times New Roman" w:hAnsi="Times New Roman" w:cs="Times New Roman"/>
          <w:sz w:val="20"/>
          <w:szCs w:val="20"/>
        </w:rPr>
        <w:t>o ensaio mecânico de tração, os filmes foram cortados em corpos-de-prova com 25 x 100 mm de dimensão</w:t>
      </w:r>
      <w:bookmarkEnd w:id="1"/>
      <w:r w:rsidRPr="00AD55DD">
        <w:rPr>
          <w:rFonts w:ascii="Times New Roman" w:hAnsi="Times New Roman" w:cs="Times New Roman"/>
          <w:sz w:val="20"/>
          <w:szCs w:val="20"/>
        </w:rPr>
        <w:t xml:space="preserve">. A resistência à tração foi medida na direção paralela ao espalhamento da suspensão </w:t>
      </w:r>
      <w:proofErr w:type="spellStart"/>
      <w:r w:rsidRPr="00AD55DD">
        <w:rPr>
          <w:rFonts w:ascii="Times New Roman" w:hAnsi="Times New Roman" w:cs="Times New Roman"/>
          <w:sz w:val="20"/>
          <w:szCs w:val="20"/>
        </w:rPr>
        <w:t>filmogênica</w:t>
      </w:r>
      <w:proofErr w:type="spellEnd"/>
      <w:r w:rsidRPr="00AD55DD">
        <w:rPr>
          <w:rFonts w:ascii="Times New Roman" w:hAnsi="Times New Roman" w:cs="Times New Roman"/>
          <w:sz w:val="20"/>
          <w:szCs w:val="20"/>
        </w:rPr>
        <w:t>.</w:t>
      </w:r>
      <w:r w:rsidR="00161142" w:rsidRPr="00AD55DD">
        <w:rPr>
          <w:rFonts w:ascii="Times New Roman" w:hAnsi="Times New Roman" w:cs="Times New Roman"/>
          <w:sz w:val="20"/>
          <w:szCs w:val="20"/>
        </w:rPr>
        <w:t xml:space="preserve"> </w:t>
      </w:r>
      <w:r w:rsidRPr="00AD55DD">
        <w:rPr>
          <w:rFonts w:ascii="Times New Roman" w:hAnsi="Times New Roman" w:cs="Times New Roman"/>
          <w:sz w:val="20"/>
          <w:szCs w:val="20"/>
        </w:rPr>
        <w:t xml:space="preserve">A tensão na ruptura, o alongamento na ruptura e o módulo de Young dos corpos-de-prova foram determinados com base no método ASTM D882-00 (ASTM, 2001) retirado de </w:t>
      </w:r>
      <w:r w:rsidR="006C2BD1" w:rsidRPr="00AD55DD">
        <w:rPr>
          <w:rFonts w:ascii="Times New Roman" w:hAnsi="Times New Roman" w:cs="Times New Roman"/>
          <w:sz w:val="20"/>
          <w:szCs w:val="20"/>
        </w:rPr>
        <w:t>MORAES</w:t>
      </w:r>
      <w:r w:rsidRPr="00AD55DD">
        <w:rPr>
          <w:rFonts w:ascii="Times New Roman" w:hAnsi="Times New Roman" w:cs="Times New Roman"/>
          <w:sz w:val="20"/>
          <w:szCs w:val="20"/>
        </w:rPr>
        <w:t xml:space="preserve"> (2013), com distância inicial das garras de 100 mm e velocidade de tração de 0,8 mm.s</w:t>
      </w:r>
      <w:r w:rsidRPr="00AD55DD">
        <w:rPr>
          <w:rFonts w:ascii="Times New Roman" w:hAnsi="Times New Roman" w:cs="Times New Roman"/>
          <w:sz w:val="20"/>
          <w:szCs w:val="20"/>
          <w:vertAlign w:val="superscript"/>
        </w:rPr>
        <w:t>-1</w:t>
      </w:r>
      <w:r w:rsidRPr="00AD55DD">
        <w:rPr>
          <w:rFonts w:ascii="Times New Roman" w:hAnsi="Times New Roman" w:cs="Times New Roman"/>
          <w:sz w:val="20"/>
          <w:szCs w:val="20"/>
        </w:rPr>
        <w:t>.</w:t>
      </w:r>
    </w:p>
    <w:p w14:paraId="23F5CF5C" w14:textId="089B6BC6" w:rsidR="00673FC6" w:rsidRPr="00AD55DD" w:rsidRDefault="00673FC6"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Os ensaios realizados nos filmes foram espessuras determinadas com o auxílio de um micrômetro, com leituras aleatórias ao longo de cada amostra e o ensaio mecânico de tração, sendo os filmes cortados em corpos-de-prova com 25 x 100 mm de dimensão, a tensão na ruptura, o alongamento na ruptura e o módulo de Young dos corpos-de-prova foram determinados com base no método ASTM D882-00 (ASTM, 2001).</w:t>
      </w:r>
    </w:p>
    <w:p w14:paraId="5C48A646" w14:textId="77777777" w:rsidR="0074543E" w:rsidRDefault="0074543E" w:rsidP="00687659">
      <w:pPr>
        <w:spacing w:after="0" w:line="240" w:lineRule="auto"/>
        <w:rPr>
          <w:rFonts w:ascii="Times New Roman" w:hAnsi="Times New Roman" w:cs="Times New Roman"/>
          <w:b/>
          <w:sz w:val="20"/>
          <w:szCs w:val="20"/>
        </w:rPr>
      </w:pPr>
    </w:p>
    <w:p w14:paraId="5ED42E8B" w14:textId="77777777" w:rsidR="0074543E" w:rsidRDefault="0074543E" w:rsidP="00687659">
      <w:pPr>
        <w:spacing w:after="0" w:line="240" w:lineRule="auto"/>
        <w:rPr>
          <w:rFonts w:ascii="Times New Roman" w:hAnsi="Times New Roman" w:cs="Times New Roman"/>
          <w:b/>
          <w:sz w:val="20"/>
          <w:szCs w:val="20"/>
        </w:rPr>
      </w:pPr>
    </w:p>
    <w:p w14:paraId="543C17E5" w14:textId="6A1FBE4B" w:rsidR="00842E7C" w:rsidRPr="00AD55DD" w:rsidRDefault="00842E7C" w:rsidP="00687659">
      <w:pPr>
        <w:spacing w:after="0" w:line="240" w:lineRule="auto"/>
        <w:rPr>
          <w:rFonts w:ascii="Times New Roman" w:hAnsi="Times New Roman" w:cs="Times New Roman"/>
          <w:b/>
          <w:sz w:val="20"/>
          <w:szCs w:val="20"/>
        </w:rPr>
      </w:pPr>
      <w:r w:rsidRPr="00AD55DD">
        <w:rPr>
          <w:rFonts w:ascii="Times New Roman" w:hAnsi="Times New Roman" w:cs="Times New Roman"/>
          <w:b/>
          <w:sz w:val="20"/>
          <w:szCs w:val="20"/>
        </w:rPr>
        <w:lastRenderedPageBreak/>
        <w:t>RESULTADOS E DISCUSSÃO</w:t>
      </w:r>
    </w:p>
    <w:p w14:paraId="18A35BCE" w14:textId="3DABCEB9" w:rsidR="006521A6" w:rsidRPr="00AD55DD" w:rsidRDefault="00DB483E" w:rsidP="00687659">
      <w:pPr>
        <w:spacing w:after="0" w:line="240" w:lineRule="auto"/>
        <w:ind w:firstLine="851"/>
        <w:jc w:val="both"/>
        <w:rPr>
          <w:rFonts w:ascii="Times New Roman" w:hAnsi="Times New Roman" w:cs="Times New Roman"/>
          <w:sz w:val="20"/>
          <w:szCs w:val="20"/>
        </w:rPr>
      </w:pPr>
      <w:r w:rsidRPr="00AD55DD">
        <w:rPr>
          <w:rFonts w:ascii="Times New Roman" w:hAnsi="Times New Roman" w:cs="Times New Roman"/>
          <w:sz w:val="20"/>
          <w:szCs w:val="20"/>
        </w:rPr>
        <w:t xml:space="preserve">As formulações utilizadas para a preparação das </w:t>
      </w:r>
      <w:r w:rsidR="004C0F56" w:rsidRPr="00AD55DD">
        <w:rPr>
          <w:rFonts w:ascii="Times New Roman" w:hAnsi="Times New Roman" w:cs="Times New Roman"/>
          <w:sz w:val="20"/>
          <w:szCs w:val="20"/>
        </w:rPr>
        <w:t>duas</w:t>
      </w:r>
      <w:r w:rsidRPr="00AD55DD">
        <w:rPr>
          <w:rFonts w:ascii="Times New Roman" w:hAnsi="Times New Roman" w:cs="Times New Roman"/>
          <w:sz w:val="20"/>
          <w:szCs w:val="20"/>
        </w:rPr>
        <w:t xml:space="preserve"> amostras de solução </w:t>
      </w:r>
      <w:proofErr w:type="spellStart"/>
      <w:r w:rsidRPr="00AD55DD">
        <w:rPr>
          <w:rFonts w:ascii="Times New Roman" w:hAnsi="Times New Roman" w:cs="Times New Roman"/>
          <w:sz w:val="20"/>
          <w:szCs w:val="20"/>
        </w:rPr>
        <w:t>filmogênica</w:t>
      </w:r>
      <w:proofErr w:type="spellEnd"/>
      <w:r w:rsidRPr="00AD55DD">
        <w:rPr>
          <w:rFonts w:ascii="Times New Roman" w:hAnsi="Times New Roman" w:cs="Times New Roman"/>
          <w:sz w:val="20"/>
          <w:szCs w:val="20"/>
        </w:rPr>
        <w:t xml:space="preserve"> estão dispostas na tabela 1.</w:t>
      </w:r>
    </w:p>
    <w:p w14:paraId="0346C6F5" w14:textId="0740B8BA" w:rsidR="00DB483E" w:rsidRPr="00AD55DD" w:rsidRDefault="00DB483E" w:rsidP="00687659">
      <w:pPr>
        <w:spacing w:after="0" w:line="240" w:lineRule="auto"/>
        <w:jc w:val="center"/>
        <w:rPr>
          <w:rFonts w:ascii="Times New Roman" w:hAnsi="Times New Roman" w:cs="Times New Roman"/>
          <w:sz w:val="20"/>
          <w:szCs w:val="20"/>
        </w:rPr>
      </w:pPr>
      <w:bookmarkStart w:id="2" w:name="_Toc77005416"/>
      <w:r w:rsidRPr="00AD55DD">
        <w:rPr>
          <w:rFonts w:ascii="Times New Roman" w:hAnsi="Times New Roman" w:cs="Times New Roman"/>
          <w:b/>
          <w:bCs/>
          <w:sz w:val="20"/>
          <w:szCs w:val="20"/>
        </w:rPr>
        <w:t>Tabela 1</w:t>
      </w:r>
      <w:r w:rsidRPr="00AD55DD">
        <w:rPr>
          <w:rFonts w:ascii="Times New Roman" w:hAnsi="Times New Roman" w:cs="Times New Roman"/>
          <w:sz w:val="20"/>
          <w:szCs w:val="20"/>
        </w:rPr>
        <w:t xml:space="preserve"> - Formulações para cada solução </w:t>
      </w:r>
      <w:proofErr w:type="spellStart"/>
      <w:r w:rsidRPr="00AD55DD">
        <w:rPr>
          <w:rFonts w:ascii="Times New Roman" w:hAnsi="Times New Roman" w:cs="Times New Roman"/>
          <w:sz w:val="20"/>
          <w:szCs w:val="20"/>
        </w:rPr>
        <w:t>filmogênica</w:t>
      </w:r>
      <w:proofErr w:type="spellEnd"/>
      <w:r w:rsidRPr="00AD55DD">
        <w:rPr>
          <w:rFonts w:ascii="Times New Roman" w:hAnsi="Times New Roman" w:cs="Times New Roman"/>
          <w:sz w:val="20"/>
          <w:szCs w:val="20"/>
        </w:rPr>
        <w:t>.</w:t>
      </w:r>
      <w:bookmarkEnd w:id="2"/>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188"/>
      </w:tblGrid>
      <w:tr w:rsidR="00E87359" w:rsidRPr="00AD55DD" w14:paraId="3C61E224" w14:textId="77777777" w:rsidTr="00E326F5">
        <w:trPr>
          <w:trHeight w:val="365"/>
        </w:trPr>
        <w:tc>
          <w:tcPr>
            <w:tcW w:w="4147" w:type="dxa"/>
            <w:tcBorders>
              <w:top w:val="single" w:sz="8" w:space="0" w:color="auto"/>
              <w:bottom w:val="single" w:sz="8" w:space="0" w:color="auto"/>
            </w:tcBorders>
          </w:tcPr>
          <w:p w14:paraId="4D4B5961" w14:textId="77777777" w:rsidR="00DB483E" w:rsidRPr="00AD55DD" w:rsidRDefault="00DB483E" w:rsidP="006521A6">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Amostra</w:t>
            </w:r>
          </w:p>
        </w:tc>
        <w:tc>
          <w:tcPr>
            <w:tcW w:w="4188" w:type="dxa"/>
            <w:tcBorders>
              <w:top w:val="single" w:sz="8" w:space="0" w:color="auto"/>
              <w:bottom w:val="single" w:sz="8" w:space="0" w:color="auto"/>
            </w:tcBorders>
          </w:tcPr>
          <w:p w14:paraId="5EB0B6CE" w14:textId="77777777" w:rsidR="00DB483E" w:rsidRPr="00AD55DD" w:rsidRDefault="00DB483E" w:rsidP="006521A6">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Composição</w:t>
            </w:r>
          </w:p>
        </w:tc>
      </w:tr>
      <w:tr w:rsidR="00E87359" w:rsidRPr="00AD55DD" w14:paraId="79008400" w14:textId="77777777" w:rsidTr="00E326F5">
        <w:trPr>
          <w:trHeight w:val="365"/>
        </w:trPr>
        <w:tc>
          <w:tcPr>
            <w:tcW w:w="4147" w:type="dxa"/>
            <w:tcBorders>
              <w:top w:val="single" w:sz="8" w:space="0" w:color="auto"/>
            </w:tcBorders>
          </w:tcPr>
          <w:p w14:paraId="122D48BC" w14:textId="77777777" w:rsidR="00DB483E" w:rsidRPr="00AD55DD" w:rsidRDefault="00DB483E" w:rsidP="006521A6">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A1</w:t>
            </w:r>
          </w:p>
        </w:tc>
        <w:tc>
          <w:tcPr>
            <w:tcW w:w="4188" w:type="dxa"/>
            <w:tcBorders>
              <w:top w:val="single" w:sz="8" w:space="0" w:color="auto"/>
            </w:tcBorders>
          </w:tcPr>
          <w:p w14:paraId="6E4C1CFA" w14:textId="77777777" w:rsidR="00DB483E" w:rsidRPr="00AD55DD" w:rsidRDefault="00DB483E" w:rsidP="006521A6">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F+G+H+A</w:t>
            </w:r>
          </w:p>
        </w:tc>
      </w:tr>
      <w:tr w:rsidR="00E87359" w:rsidRPr="00AD55DD" w14:paraId="715EB088" w14:textId="77777777" w:rsidTr="00E326F5">
        <w:trPr>
          <w:trHeight w:val="365"/>
        </w:trPr>
        <w:tc>
          <w:tcPr>
            <w:tcW w:w="4147" w:type="dxa"/>
            <w:tcBorders>
              <w:bottom w:val="single" w:sz="8" w:space="0" w:color="auto"/>
            </w:tcBorders>
          </w:tcPr>
          <w:p w14:paraId="23D4E478" w14:textId="77777777" w:rsidR="00DB483E" w:rsidRPr="00AD55DD" w:rsidRDefault="00DB483E" w:rsidP="006521A6">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A2</w:t>
            </w:r>
          </w:p>
        </w:tc>
        <w:tc>
          <w:tcPr>
            <w:tcW w:w="4188" w:type="dxa"/>
            <w:tcBorders>
              <w:bottom w:val="single" w:sz="8" w:space="0" w:color="auto"/>
            </w:tcBorders>
          </w:tcPr>
          <w:p w14:paraId="394D9BCC" w14:textId="77777777" w:rsidR="00DB483E" w:rsidRPr="00AD55DD" w:rsidRDefault="00DB483E" w:rsidP="006521A6">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F+C+G+H+A</w:t>
            </w:r>
          </w:p>
        </w:tc>
      </w:tr>
    </w:tbl>
    <w:p w14:paraId="511C5C2E" w14:textId="7BB2D174" w:rsidR="00DB483E" w:rsidRPr="00AD55DD" w:rsidRDefault="00DB483E" w:rsidP="00DB483E">
      <w:pPr>
        <w:spacing w:line="360" w:lineRule="auto"/>
        <w:jc w:val="both"/>
        <w:rPr>
          <w:rFonts w:ascii="Times New Roman" w:hAnsi="Times New Roman" w:cs="Times New Roman"/>
          <w:sz w:val="20"/>
          <w:szCs w:val="20"/>
        </w:rPr>
      </w:pPr>
      <w:r w:rsidRPr="00AD55DD">
        <w:rPr>
          <w:rFonts w:ascii="Times New Roman" w:hAnsi="Times New Roman" w:cs="Times New Roman"/>
          <w:sz w:val="20"/>
          <w:szCs w:val="20"/>
        </w:rPr>
        <w:t>F: Farinha de Arroz; C: Casca de Arroz; G: Glicerol; H: Hidróxido de Sódio (</w:t>
      </w:r>
      <w:proofErr w:type="spellStart"/>
      <w:r w:rsidRPr="00AD55DD">
        <w:rPr>
          <w:rFonts w:ascii="Times New Roman" w:hAnsi="Times New Roman" w:cs="Times New Roman"/>
          <w:sz w:val="20"/>
          <w:szCs w:val="20"/>
        </w:rPr>
        <w:t>NaOH</w:t>
      </w:r>
      <w:proofErr w:type="spellEnd"/>
      <w:r w:rsidRPr="00AD55DD">
        <w:rPr>
          <w:rFonts w:ascii="Times New Roman" w:hAnsi="Times New Roman" w:cs="Times New Roman"/>
          <w:sz w:val="20"/>
          <w:szCs w:val="20"/>
        </w:rPr>
        <w:t>); A: Água Destilada.</w:t>
      </w:r>
    </w:p>
    <w:p w14:paraId="5813ADB9" w14:textId="331E4516" w:rsidR="005428A7" w:rsidRPr="00AD55DD" w:rsidRDefault="005428A7" w:rsidP="00687659">
      <w:pPr>
        <w:spacing w:after="0" w:line="240" w:lineRule="auto"/>
        <w:ind w:firstLine="851"/>
        <w:jc w:val="both"/>
        <w:rPr>
          <w:rFonts w:ascii="Times New Roman" w:hAnsi="Times New Roman" w:cs="Times New Roman"/>
          <w:sz w:val="20"/>
          <w:szCs w:val="20"/>
        </w:rPr>
      </w:pPr>
      <w:proofErr w:type="gramStart"/>
      <w:r w:rsidRPr="00AD55DD">
        <w:rPr>
          <w:rFonts w:ascii="Times New Roman" w:hAnsi="Times New Roman" w:cs="Times New Roman"/>
          <w:sz w:val="20"/>
          <w:szCs w:val="20"/>
        </w:rPr>
        <w:t xml:space="preserve">Os filmes de farinha de arroz obtidos pela técnica </w:t>
      </w:r>
      <w:r w:rsidRPr="00AD55DD">
        <w:rPr>
          <w:rFonts w:ascii="Times New Roman" w:hAnsi="Times New Roman" w:cs="Times New Roman"/>
          <w:i/>
          <w:iCs/>
          <w:sz w:val="20"/>
          <w:szCs w:val="20"/>
        </w:rPr>
        <w:t>tape</w:t>
      </w:r>
      <w:proofErr w:type="gramEnd"/>
      <w:r w:rsidRPr="00AD55DD">
        <w:rPr>
          <w:rFonts w:ascii="Times New Roman" w:hAnsi="Times New Roman" w:cs="Times New Roman"/>
          <w:i/>
          <w:iCs/>
          <w:sz w:val="20"/>
          <w:szCs w:val="20"/>
        </w:rPr>
        <w:t>-casting</w:t>
      </w:r>
      <w:r w:rsidRPr="00AD55DD">
        <w:rPr>
          <w:rFonts w:ascii="Times New Roman" w:hAnsi="Times New Roman" w:cs="Times New Roman"/>
          <w:sz w:val="20"/>
          <w:szCs w:val="20"/>
        </w:rPr>
        <w:t xml:space="preserve"> foram transparentes, homogêneos e brilhantes, conforme apresentado na figura </w:t>
      </w:r>
      <w:r w:rsidR="00E326F5" w:rsidRPr="00AD55DD">
        <w:rPr>
          <w:rFonts w:ascii="Times New Roman" w:hAnsi="Times New Roman" w:cs="Times New Roman"/>
          <w:sz w:val="20"/>
          <w:szCs w:val="20"/>
        </w:rPr>
        <w:t>1</w:t>
      </w:r>
      <w:r w:rsidRPr="00AD55DD">
        <w:rPr>
          <w:rFonts w:ascii="Times New Roman" w:hAnsi="Times New Roman" w:cs="Times New Roman"/>
          <w:sz w:val="20"/>
          <w:szCs w:val="20"/>
        </w:rPr>
        <w:t>.</w:t>
      </w:r>
    </w:p>
    <w:p w14:paraId="05FC6BD3" w14:textId="77777777" w:rsidR="005428A7" w:rsidRPr="00AD55DD" w:rsidRDefault="005428A7" w:rsidP="005428A7">
      <w:pPr>
        <w:keepNext/>
        <w:jc w:val="center"/>
        <w:rPr>
          <w:sz w:val="20"/>
          <w:szCs w:val="20"/>
        </w:rPr>
      </w:pPr>
      <w:r w:rsidRPr="00AD55DD">
        <w:rPr>
          <w:b/>
          <w:bCs/>
          <w:noProof/>
          <w:sz w:val="20"/>
          <w:szCs w:val="20"/>
        </w:rPr>
        <w:drawing>
          <wp:inline distT="0" distB="0" distL="0" distR="0" wp14:anchorId="585361A6" wp14:editId="7E2593D4">
            <wp:extent cx="1784011" cy="1749606"/>
            <wp:effectExtent l="0" t="1905" r="5080" b="5080"/>
            <wp:docPr id="16" name="Imagem 14" descr="Uma imagem contendo no interior, mesa, cama, segurando&#10;&#10;Descrição gerada automaticamente">
              <a:extLst xmlns:a="http://schemas.openxmlformats.org/drawingml/2006/main">
                <a:ext uri="{FF2B5EF4-FFF2-40B4-BE49-F238E27FC236}">
                  <a16:creationId xmlns:a16="http://schemas.microsoft.com/office/drawing/2014/main" id="{F16A5E73-5DC5-4AD1-8F6A-060937ED2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Uma imagem contendo no interior, mesa, cama, segurando&#10;&#10;Descrição gerada automaticamente">
                      <a:extLst>
                        <a:ext uri="{FF2B5EF4-FFF2-40B4-BE49-F238E27FC236}">
                          <a16:creationId xmlns:a16="http://schemas.microsoft.com/office/drawing/2014/main" id="{F16A5E73-5DC5-4AD1-8F6A-060937ED22B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4979" r="22599" b="5283"/>
                    <a:stretch/>
                  </pic:blipFill>
                  <pic:spPr bwMode="auto">
                    <a:xfrm rot="5400000">
                      <a:off x="0" y="0"/>
                      <a:ext cx="1797005" cy="1762350"/>
                    </a:xfrm>
                    <a:prstGeom prst="rect">
                      <a:avLst/>
                    </a:prstGeom>
                    <a:ln>
                      <a:noFill/>
                    </a:ln>
                    <a:extLst>
                      <a:ext uri="{53640926-AAD7-44D8-BBD7-CCE9431645EC}">
                        <a14:shadowObscured xmlns:a14="http://schemas.microsoft.com/office/drawing/2010/main"/>
                      </a:ext>
                    </a:extLst>
                  </pic:spPr>
                </pic:pic>
              </a:graphicData>
            </a:graphic>
          </wp:inline>
        </w:drawing>
      </w:r>
    </w:p>
    <w:p w14:paraId="3C83C73A" w14:textId="4328F32C" w:rsidR="005428A7" w:rsidRPr="00AD55DD" w:rsidRDefault="005428A7" w:rsidP="00DB483E">
      <w:pPr>
        <w:pStyle w:val="Legenda"/>
        <w:ind w:firstLine="0"/>
        <w:jc w:val="center"/>
        <w:rPr>
          <w:rFonts w:ascii="Times New Roman" w:hAnsi="Times New Roman"/>
          <w:i w:val="0"/>
          <w:iCs w:val="0"/>
          <w:color w:val="auto"/>
          <w:sz w:val="20"/>
          <w:szCs w:val="20"/>
        </w:rPr>
      </w:pPr>
      <w:bookmarkStart w:id="3" w:name="_Toc77005408"/>
      <w:r w:rsidRPr="00AD55DD">
        <w:rPr>
          <w:rFonts w:ascii="Times New Roman" w:hAnsi="Times New Roman"/>
          <w:b/>
          <w:bCs/>
          <w:i w:val="0"/>
          <w:iCs w:val="0"/>
          <w:color w:val="auto"/>
          <w:sz w:val="20"/>
          <w:szCs w:val="20"/>
        </w:rPr>
        <w:t xml:space="preserve">Figura </w:t>
      </w:r>
      <w:r w:rsidR="00C94E94" w:rsidRPr="00AD55DD">
        <w:rPr>
          <w:rFonts w:ascii="Times New Roman" w:hAnsi="Times New Roman"/>
          <w:b/>
          <w:bCs/>
          <w:i w:val="0"/>
          <w:iCs w:val="0"/>
          <w:color w:val="auto"/>
          <w:sz w:val="20"/>
          <w:szCs w:val="20"/>
        </w:rPr>
        <w:t>1</w:t>
      </w:r>
      <w:r w:rsidRPr="00AD55DD">
        <w:rPr>
          <w:rFonts w:ascii="Times New Roman" w:hAnsi="Times New Roman"/>
          <w:i w:val="0"/>
          <w:iCs w:val="0"/>
          <w:color w:val="auto"/>
          <w:sz w:val="20"/>
          <w:szCs w:val="20"/>
        </w:rPr>
        <w:t xml:space="preserve"> - Filme biodegradável de farinha de arroz.</w:t>
      </w:r>
      <w:bookmarkEnd w:id="3"/>
    </w:p>
    <w:p w14:paraId="0905552C" w14:textId="77777777" w:rsidR="005428A7" w:rsidRPr="00AD55DD" w:rsidRDefault="005428A7"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O filme de farinha de arroz foi desenvolvido considerando proporção final de 100 g, sendo 5 % de farinha de arroz, 1,5 % de glicerol e o restante distribuído em </w:t>
      </w:r>
      <w:proofErr w:type="spellStart"/>
      <w:r w:rsidRPr="00AD55DD">
        <w:rPr>
          <w:rFonts w:ascii="Times New Roman" w:hAnsi="Times New Roman" w:cs="Times New Roman"/>
          <w:sz w:val="20"/>
          <w:szCs w:val="20"/>
        </w:rPr>
        <w:t>NaOH</w:t>
      </w:r>
      <w:proofErr w:type="spellEnd"/>
      <w:r w:rsidRPr="00AD55DD">
        <w:rPr>
          <w:rFonts w:ascii="Times New Roman" w:hAnsi="Times New Roman" w:cs="Times New Roman"/>
          <w:sz w:val="20"/>
          <w:szCs w:val="20"/>
        </w:rPr>
        <w:t xml:space="preserve"> suficiente para deixar pH igual a 10 e água destilada.</w:t>
      </w:r>
    </w:p>
    <w:p w14:paraId="6A5CE343" w14:textId="64586159" w:rsidR="005428A7" w:rsidRPr="00AD55DD" w:rsidRDefault="005428A7"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Em relação ao filme incorporado com a casca de arroz, também </w:t>
      </w:r>
      <w:r w:rsidR="006C2BD1" w:rsidRPr="00AD55DD">
        <w:rPr>
          <w:rFonts w:ascii="Times New Roman" w:hAnsi="Times New Roman" w:cs="Times New Roman"/>
          <w:sz w:val="20"/>
          <w:szCs w:val="20"/>
        </w:rPr>
        <w:t xml:space="preserve">se </w:t>
      </w:r>
      <w:r w:rsidRPr="00AD55DD">
        <w:rPr>
          <w:rFonts w:ascii="Times New Roman" w:hAnsi="Times New Roman" w:cs="Times New Roman"/>
          <w:sz w:val="20"/>
          <w:szCs w:val="20"/>
        </w:rPr>
        <w:t xml:space="preserve">manteve a proporção de 100 g final de solução. No entanto, adicionado 1 % de casca de arroz, sendo usada a casca retida da peneira de </w:t>
      </w:r>
      <w:proofErr w:type="spellStart"/>
      <w:r w:rsidRPr="00AD55DD">
        <w:rPr>
          <w:rFonts w:ascii="Times New Roman" w:hAnsi="Times New Roman" w:cs="Times New Roman"/>
          <w:i/>
          <w:iCs/>
          <w:sz w:val="20"/>
          <w:szCs w:val="20"/>
        </w:rPr>
        <w:t>mesh</w:t>
      </w:r>
      <w:proofErr w:type="spellEnd"/>
      <w:r w:rsidR="00E2064F" w:rsidRPr="00AD55DD">
        <w:rPr>
          <w:rFonts w:ascii="Times New Roman" w:hAnsi="Times New Roman" w:cs="Times New Roman"/>
          <w:i/>
          <w:iCs/>
          <w:sz w:val="20"/>
          <w:szCs w:val="20"/>
        </w:rPr>
        <w:t xml:space="preserve"> </w:t>
      </w:r>
      <w:r w:rsidR="00E2064F" w:rsidRPr="00AD55DD">
        <w:rPr>
          <w:rFonts w:ascii="Times New Roman" w:hAnsi="Times New Roman" w:cs="Times New Roman"/>
          <w:sz w:val="20"/>
          <w:szCs w:val="20"/>
        </w:rPr>
        <w:t>100</w:t>
      </w:r>
      <w:r w:rsidRPr="00AD55DD">
        <w:rPr>
          <w:rFonts w:ascii="Times New Roman" w:hAnsi="Times New Roman" w:cs="Times New Roman"/>
          <w:i/>
          <w:iCs/>
          <w:sz w:val="20"/>
          <w:szCs w:val="20"/>
        </w:rPr>
        <w:t>,</w:t>
      </w:r>
      <w:r w:rsidRPr="00AD55DD">
        <w:rPr>
          <w:rFonts w:ascii="Times New Roman" w:hAnsi="Times New Roman" w:cs="Times New Roman"/>
          <w:sz w:val="20"/>
          <w:szCs w:val="20"/>
        </w:rPr>
        <w:t xml:space="preserve"> e mantendo a quantidade dos demais componentes da solução, com exceção água destilada, que teve menor quantidade para fechar a proporção final de 100 g.</w:t>
      </w:r>
    </w:p>
    <w:p w14:paraId="22EEB665" w14:textId="05BCDC6F" w:rsidR="00E2064F" w:rsidRPr="00AD55DD" w:rsidRDefault="00E2064F"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Os valores da espessura do filme de farinha de arroz e do filme com a incorporação da casca de arroz estão descritos na tabela 4. A espessura do filme contendo casca de arroz foi de 0,258 ± 0,011 mm e a do filme somente com farinha variou de 0,207-0,216 ± 0,011 mm. Foram medidos 10 pontos aleatórios ao longo do filme para encontrar </w:t>
      </w:r>
      <w:r w:rsidR="006C2BD1" w:rsidRPr="00AD55DD">
        <w:rPr>
          <w:rFonts w:ascii="Times New Roman" w:hAnsi="Times New Roman" w:cs="Times New Roman"/>
          <w:sz w:val="20"/>
          <w:szCs w:val="20"/>
        </w:rPr>
        <w:t>um valor</w:t>
      </w:r>
      <w:r w:rsidRPr="00AD55DD">
        <w:rPr>
          <w:rFonts w:ascii="Times New Roman" w:hAnsi="Times New Roman" w:cs="Times New Roman"/>
          <w:sz w:val="20"/>
          <w:szCs w:val="20"/>
        </w:rPr>
        <w:t xml:space="preserve"> médi</w:t>
      </w:r>
      <w:r w:rsidR="006C2BD1" w:rsidRPr="00AD55DD">
        <w:rPr>
          <w:rFonts w:ascii="Times New Roman" w:hAnsi="Times New Roman" w:cs="Times New Roman"/>
          <w:sz w:val="20"/>
          <w:szCs w:val="20"/>
        </w:rPr>
        <w:t xml:space="preserve">o. </w:t>
      </w:r>
      <w:r w:rsidRPr="00AD55DD">
        <w:rPr>
          <w:rFonts w:ascii="Times New Roman" w:hAnsi="Times New Roman" w:cs="Times New Roman"/>
          <w:sz w:val="20"/>
          <w:szCs w:val="20"/>
        </w:rPr>
        <w:t>A espessura do filme com a casca de arroz é maior com relação ao filme somente com a farinha, devido às partículas da casca que se encontram incorporadas no filme</w:t>
      </w:r>
      <w:r w:rsidR="009A0822" w:rsidRPr="00AD55DD">
        <w:rPr>
          <w:rFonts w:ascii="Times New Roman" w:hAnsi="Times New Roman" w:cs="Times New Roman"/>
          <w:sz w:val="20"/>
          <w:szCs w:val="20"/>
        </w:rPr>
        <w:t>.</w:t>
      </w:r>
    </w:p>
    <w:p w14:paraId="2FB4AB4C" w14:textId="1514384D" w:rsidR="00554EC0" w:rsidRPr="00AD55DD" w:rsidRDefault="00E2064F"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Os resultados de tensão, alongamento na ruptura e módulo de Young do filme A1 e do filme A2 estão apresentados na tabela </w:t>
      </w:r>
      <w:r w:rsidR="00E326F5" w:rsidRPr="00AD55DD">
        <w:rPr>
          <w:rFonts w:ascii="Times New Roman" w:hAnsi="Times New Roman" w:cs="Times New Roman"/>
          <w:sz w:val="20"/>
          <w:szCs w:val="20"/>
        </w:rPr>
        <w:t>2</w:t>
      </w:r>
      <w:r w:rsidRPr="00AD55DD">
        <w:rPr>
          <w:rFonts w:ascii="Times New Roman" w:hAnsi="Times New Roman" w:cs="Times New Roman"/>
          <w:sz w:val="20"/>
          <w:szCs w:val="20"/>
        </w:rPr>
        <w:t>.</w:t>
      </w:r>
      <w:r w:rsidR="00843C00" w:rsidRPr="00AD55DD">
        <w:rPr>
          <w:rFonts w:ascii="Times New Roman" w:hAnsi="Times New Roman" w:cs="Times New Roman"/>
          <w:sz w:val="20"/>
          <w:szCs w:val="20"/>
        </w:rPr>
        <w:t xml:space="preserve"> </w:t>
      </w:r>
      <w:r w:rsidRPr="00AD55DD">
        <w:rPr>
          <w:rFonts w:ascii="Times New Roman" w:hAnsi="Times New Roman" w:cs="Times New Roman"/>
          <w:sz w:val="20"/>
          <w:szCs w:val="20"/>
        </w:rPr>
        <w:t>Foi utilizada o método da ASTM D-882-00 (2001) para a realização do ensaio, com distância inicial das garras de 100 mm e velocidade de tração de 0,8 mm.s-1.</w:t>
      </w:r>
    </w:p>
    <w:p w14:paraId="1A4C5E3B" w14:textId="50124FDB" w:rsidR="00E2064F" w:rsidRPr="00AD55DD" w:rsidRDefault="00E2064F" w:rsidP="009A0822">
      <w:pPr>
        <w:pStyle w:val="Legenda"/>
        <w:keepNext/>
        <w:spacing w:line="360" w:lineRule="auto"/>
        <w:ind w:firstLine="0"/>
        <w:jc w:val="center"/>
        <w:rPr>
          <w:rFonts w:ascii="Times New Roman" w:hAnsi="Times New Roman"/>
          <w:i w:val="0"/>
          <w:iCs w:val="0"/>
          <w:color w:val="auto"/>
          <w:sz w:val="20"/>
          <w:szCs w:val="20"/>
        </w:rPr>
      </w:pPr>
      <w:bookmarkStart w:id="4" w:name="_Toc77005420"/>
      <w:r w:rsidRPr="00AD55DD">
        <w:rPr>
          <w:rFonts w:ascii="Times New Roman" w:hAnsi="Times New Roman"/>
          <w:b/>
          <w:bCs/>
          <w:i w:val="0"/>
          <w:iCs w:val="0"/>
          <w:color w:val="auto"/>
          <w:sz w:val="20"/>
          <w:szCs w:val="20"/>
        </w:rPr>
        <w:t xml:space="preserve">Tabela </w:t>
      </w:r>
      <w:r w:rsidR="00E326F5" w:rsidRPr="00AD55DD">
        <w:rPr>
          <w:rFonts w:ascii="Times New Roman" w:hAnsi="Times New Roman"/>
          <w:b/>
          <w:bCs/>
          <w:i w:val="0"/>
          <w:iCs w:val="0"/>
          <w:color w:val="auto"/>
          <w:sz w:val="20"/>
          <w:szCs w:val="20"/>
        </w:rPr>
        <w:t>2</w:t>
      </w:r>
      <w:r w:rsidRPr="00AD55DD">
        <w:rPr>
          <w:rFonts w:ascii="Times New Roman" w:hAnsi="Times New Roman"/>
          <w:i w:val="0"/>
          <w:iCs w:val="0"/>
          <w:color w:val="auto"/>
          <w:sz w:val="20"/>
          <w:szCs w:val="20"/>
        </w:rPr>
        <w:t xml:space="preserve"> - Resultados obtidos no ensaio de tração.</w:t>
      </w:r>
      <w:bookmarkEnd w:id="4"/>
    </w:p>
    <w:tbl>
      <w:tblPr>
        <w:tblStyle w:val="Tabelacomgrade"/>
        <w:tblW w:w="71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1825"/>
        <w:gridCol w:w="1701"/>
        <w:gridCol w:w="2037"/>
      </w:tblGrid>
      <w:tr w:rsidR="00E87359" w:rsidRPr="00AD55DD" w14:paraId="67159986" w14:textId="77777777" w:rsidTr="009A0822">
        <w:trPr>
          <w:jc w:val="center"/>
        </w:trPr>
        <w:tc>
          <w:tcPr>
            <w:tcW w:w="1577" w:type="dxa"/>
            <w:tcBorders>
              <w:top w:val="single" w:sz="8" w:space="0" w:color="auto"/>
              <w:bottom w:val="single" w:sz="8" w:space="0" w:color="auto"/>
            </w:tcBorders>
            <w:vAlign w:val="center"/>
          </w:tcPr>
          <w:p w14:paraId="7EC7C284" w14:textId="77777777" w:rsidR="00E2064F" w:rsidRPr="00AD55DD" w:rsidRDefault="00E2064F" w:rsidP="009A0822">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Formulação</w:t>
            </w:r>
          </w:p>
        </w:tc>
        <w:tc>
          <w:tcPr>
            <w:tcW w:w="1825" w:type="dxa"/>
            <w:tcBorders>
              <w:top w:val="single" w:sz="8" w:space="0" w:color="auto"/>
              <w:bottom w:val="single" w:sz="8" w:space="0" w:color="auto"/>
            </w:tcBorders>
            <w:vAlign w:val="center"/>
          </w:tcPr>
          <w:p w14:paraId="507E2DED" w14:textId="77777777" w:rsidR="00E2064F" w:rsidRPr="00AD55DD" w:rsidRDefault="00E2064F" w:rsidP="009A0822">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Tensão de Ruptura (MPa)</w:t>
            </w:r>
          </w:p>
        </w:tc>
        <w:tc>
          <w:tcPr>
            <w:tcW w:w="1701" w:type="dxa"/>
            <w:tcBorders>
              <w:top w:val="single" w:sz="8" w:space="0" w:color="auto"/>
              <w:bottom w:val="single" w:sz="8" w:space="0" w:color="auto"/>
            </w:tcBorders>
            <w:vAlign w:val="center"/>
          </w:tcPr>
          <w:p w14:paraId="13B4AD33" w14:textId="77777777" w:rsidR="00E2064F" w:rsidRPr="00AD55DD" w:rsidRDefault="00E2064F" w:rsidP="009A0822">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Alongamento (%)</w:t>
            </w:r>
          </w:p>
        </w:tc>
        <w:tc>
          <w:tcPr>
            <w:tcW w:w="2037" w:type="dxa"/>
            <w:tcBorders>
              <w:top w:val="single" w:sz="8" w:space="0" w:color="auto"/>
              <w:bottom w:val="single" w:sz="8" w:space="0" w:color="auto"/>
            </w:tcBorders>
            <w:vAlign w:val="center"/>
          </w:tcPr>
          <w:p w14:paraId="156537AD" w14:textId="77777777" w:rsidR="00E2064F" w:rsidRPr="00AD55DD" w:rsidRDefault="00E2064F" w:rsidP="009A0822">
            <w:pPr>
              <w:spacing w:line="360" w:lineRule="auto"/>
              <w:jc w:val="center"/>
              <w:rPr>
                <w:rFonts w:ascii="Times New Roman" w:hAnsi="Times New Roman" w:cs="Times New Roman"/>
                <w:b/>
                <w:bCs/>
                <w:sz w:val="20"/>
                <w:szCs w:val="20"/>
              </w:rPr>
            </w:pPr>
            <w:r w:rsidRPr="00AD55DD">
              <w:rPr>
                <w:rFonts w:ascii="Times New Roman" w:hAnsi="Times New Roman" w:cs="Times New Roman"/>
                <w:b/>
                <w:bCs/>
                <w:sz w:val="20"/>
                <w:szCs w:val="20"/>
              </w:rPr>
              <w:t>Módulo Young (MPa)</w:t>
            </w:r>
          </w:p>
        </w:tc>
      </w:tr>
      <w:tr w:rsidR="00E87359" w:rsidRPr="00AD55DD" w14:paraId="06416F18" w14:textId="77777777" w:rsidTr="009A0822">
        <w:trPr>
          <w:jc w:val="center"/>
        </w:trPr>
        <w:tc>
          <w:tcPr>
            <w:tcW w:w="1577" w:type="dxa"/>
            <w:tcBorders>
              <w:top w:val="single" w:sz="8" w:space="0" w:color="auto"/>
            </w:tcBorders>
            <w:vAlign w:val="center"/>
          </w:tcPr>
          <w:p w14:paraId="42AF93EE" w14:textId="77777777" w:rsidR="00E2064F" w:rsidRPr="00AD55DD" w:rsidRDefault="00E2064F" w:rsidP="009A0822">
            <w:pPr>
              <w:spacing w:line="360" w:lineRule="auto"/>
              <w:jc w:val="center"/>
              <w:rPr>
                <w:rFonts w:ascii="Times New Roman" w:hAnsi="Times New Roman" w:cs="Times New Roman"/>
                <w:sz w:val="20"/>
                <w:szCs w:val="20"/>
                <w:vertAlign w:val="subscript"/>
              </w:rPr>
            </w:pPr>
            <w:r w:rsidRPr="00AD55DD">
              <w:rPr>
                <w:rFonts w:ascii="Times New Roman" w:hAnsi="Times New Roman" w:cs="Times New Roman"/>
                <w:sz w:val="20"/>
                <w:szCs w:val="20"/>
              </w:rPr>
              <w:t>A1</w:t>
            </w:r>
            <w:r w:rsidRPr="00AD55DD">
              <w:rPr>
                <w:rFonts w:ascii="Times New Roman" w:hAnsi="Times New Roman" w:cs="Times New Roman"/>
                <w:sz w:val="20"/>
                <w:szCs w:val="20"/>
                <w:vertAlign w:val="subscript"/>
              </w:rPr>
              <w:t>1</w:t>
            </w:r>
          </w:p>
        </w:tc>
        <w:tc>
          <w:tcPr>
            <w:tcW w:w="1825" w:type="dxa"/>
            <w:tcBorders>
              <w:top w:val="single" w:sz="8" w:space="0" w:color="auto"/>
            </w:tcBorders>
            <w:vAlign w:val="center"/>
          </w:tcPr>
          <w:p w14:paraId="64CADAAA"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8,90 </w:t>
            </w:r>
          </w:p>
        </w:tc>
        <w:tc>
          <w:tcPr>
            <w:tcW w:w="1701" w:type="dxa"/>
            <w:tcBorders>
              <w:top w:val="single" w:sz="8" w:space="0" w:color="auto"/>
            </w:tcBorders>
            <w:vAlign w:val="center"/>
          </w:tcPr>
          <w:p w14:paraId="5533975B"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15,67 </w:t>
            </w:r>
          </w:p>
        </w:tc>
        <w:tc>
          <w:tcPr>
            <w:tcW w:w="2037" w:type="dxa"/>
            <w:tcBorders>
              <w:top w:val="single" w:sz="8" w:space="0" w:color="auto"/>
            </w:tcBorders>
            <w:vAlign w:val="center"/>
          </w:tcPr>
          <w:p w14:paraId="3742519B"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197,30 </w:t>
            </w:r>
          </w:p>
        </w:tc>
      </w:tr>
      <w:tr w:rsidR="00E87359" w:rsidRPr="00AD55DD" w14:paraId="086770BC" w14:textId="77777777" w:rsidTr="009A0822">
        <w:trPr>
          <w:jc w:val="center"/>
        </w:trPr>
        <w:tc>
          <w:tcPr>
            <w:tcW w:w="1577" w:type="dxa"/>
            <w:vAlign w:val="center"/>
          </w:tcPr>
          <w:p w14:paraId="174F9FA6" w14:textId="77777777" w:rsidR="00E2064F" w:rsidRPr="00AD55DD" w:rsidRDefault="00E2064F" w:rsidP="009A0822">
            <w:pPr>
              <w:spacing w:line="360" w:lineRule="auto"/>
              <w:jc w:val="center"/>
              <w:rPr>
                <w:rFonts w:ascii="Times New Roman" w:hAnsi="Times New Roman" w:cs="Times New Roman"/>
                <w:sz w:val="20"/>
                <w:szCs w:val="20"/>
                <w:vertAlign w:val="subscript"/>
              </w:rPr>
            </w:pPr>
            <w:r w:rsidRPr="00AD55DD">
              <w:rPr>
                <w:rFonts w:ascii="Times New Roman" w:hAnsi="Times New Roman" w:cs="Times New Roman"/>
                <w:sz w:val="20"/>
                <w:szCs w:val="20"/>
              </w:rPr>
              <w:t>A1</w:t>
            </w:r>
            <w:r w:rsidRPr="00AD55DD">
              <w:rPr>
                <w:rFonts w:ascii="Times New Roman" w:hAnsi="Times New Roman" w:cs="Times New Roman"/>
                <w:sz w:val="20"/>
                <w:szCs w:val="20"/>
                <w:vertAlign w:val="subscript"/>
              </w:rPr>
              <w:t>2</w:t>
            </w:r>
          </w:p>
        </w:tc>
        <w:tc>
          <w:tcPr>
            <w:tcW w:w="1825" w:type="dxa"/>
            <w:vAlign w:val="center"/>
          </w:tcPr>
          <w:p w14:paraId="64AC520F"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3,67</w:t>
            </w:r>
          </w:p>
        </w:tc>
        <w:tc>
          <w:tcPr>
            <w:tcW w:w="1701" w:type="dxa"/>
            <w:vAlign w:val="center"/>
          </w:tcPr>
          <w:p w14:paraId="41D4F07A"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31,00 </w:t>
            </w:r>
          </w:p>
        </w:tc>
        <w:tc>
          <w:tcPr>
            <w:tcW w:w="2037" w:type="dxa"/>
            <w:vAlign w:val="center"/>
          </w:tcPr>
          <w:p w14:paraId="211A48CC"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75,67 </w:t>
            </w:r>
          </w:p>
        </w:tc>
      </w:tr>
      <w:tr w:rsidR="00C94E94" w:rsidRPr="00AD55DD" w14:paraId="0C518AF2" w14:textId="77777777" w:rsidTr="009A0822">
        <w:trPr>
          <w:jc w:val="center"/>
        </w:trPr>
        <w:tc>
          <w:tcPr>
            <w:tcW w:w="1577" w:type="dxa"/>
            <w:tcBorders>
              <w:bottom w:val="single" w:sz="4" w:space="0" w:color="auto"/>
            </w:tcBorders>
            <w:vAlign w:val="center"/>
          </w:tcPr>
          <w:p w14:paraId="035C9FBD"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A2</w:t>
            </w:r>
          </w:p>
        </w:tc>
        <w:tc>
          <w:tcPr>
            <w:tcW w:w="1825" w:type="dxa"/>
            <w:tcBorders>
              <w:bottom w:val="single" w:sz="4" w:space="0" w:color="auto"/>
            </w:tcBorders>
            <w:vAlign w:val="center"/>
          </w:tcPr>
          <w:p w14:paraId="1368B50F"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7,28</w:t>
            </w:r>
          </w:p>
        </w:tc>
        <w:tc>
          <w:tcPr>
            <w:tcW w:w="1701" w:type="dxa"/>
            <w:tcBorders>
              <w:bottom w:val="single" w:sz="4" w:space="0" w:color="auto"/>
            </w:tcBorders>
            <w:vAlign w:val="center"/>
          </w:tcPr>
          <w:p w14:paraId="32F6B80C"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4,53 </w:t>
            </w:r>
          </w:p>
        </w:tc>
        <w:tc>
          <w:tcPr>
            <w:tcW w:w="2037" w:type="dxa"/>
            <w:tcBorders>
              <w:bottom w:val="single" w:sz="4" w:space="0" w:color="auto"/>
            </w:tcBorders>
            <w:vAlign w:val="center"/>
          </w:tcPr>
          <w:p w14:paraId="3DFF75A8" w14:textId="77777777" w:rsidR="00E2064F" w:rsidRPr="00AD55DD" w:rsidRDefault="00E2064F" w:rsidP="009A0822">
            <w:pPr>
              <w:spacing w:line="360" w:lineRule="auto"/>
              <w:jc w:val="center"/>
              <w:rPr>
                <w:rFonts w:ascii="Times New Roman" w:hAnsi="Times New Roman" w:cs="Times New Roman"/>
                <w:sz w:val="20"/>
                <w:szCs w:val="20"/>
              </w:rPr>
            </w:pPr>
            <w:r w:rsidRPr="00AD55DD">
              <w:rPr>
                <w:rFonts w:ascii="Times New Roman" w:hAnsi="Times New Roman" w:cs="Times New Roman"/>
                <w:sz w:val="20"/>
                <w:szCs w:val="20"/>
              </w:rPr>
              <w:t xml:space="preserve">266,50 </w:t>
            </w:r>
          </w:p>
        </w:tc>
      </w:tr>
    </w:tbl>
    <w:p w14:paraId="635901AC" w14:textId="77777777" w:rsidR="0074543E" w:rsidRDefault="0074543E" w:rsidP="00687659">
      <w:pPr>
        <w:spacing w:after="0" w:line="240" w:lineRule="auto"/>
        <w:rPr>
          <w:rFonts w:ascii="Times New Roman" w:hAnsi="Times New Roman" w:cs="Times New Roman"/>
          <w:b/>
          <w:sz w:val="20"/>
          <w:szCs w:val="20"/>
        </w:rPr>
      </w:pPr>
    </w:p>
    <w:p w14:paraId="2957ECA3" w14:textId="77777777" w:rsidR="0074543E" w:rsidRDefault="0074543E" w:rsidP="00687659">
      <w:pPr>
        <w:spacing w:after="0" w:line="240" w:lineRule="auto"/>
        <w:rPr>
          <w:rFonts w:ascii="Times New Roman" w:hAnsi="Times New Roman" w:cs="Times New Roman"/>
          <w:b/>
          <w:sz w:val="20"/>
          <w:szCs w:val="20"/>
        </w:rPr>
      </w:pPr>
    </w:p>
    <w:p w14:paraId="518295BB" w14:textId="68A1FC46" w:rsidR="00842E7C" w:rsidRPr="00AD55DD" w:rsidRDefault="00842E7C" w:rsidP="00687659">
      <w:pPr>
        <w:spacing w:after="0" w:line="240" w:lineRule="auto"/>
        <w:rPr>
          <w:rFonts w:ascii="Times New Roman" w:hAnsi="Times New Roman" w:cs="Times New Roman"/>
          <w:b/>
          <w:sz w:val="20"/>
          <w:szCs w:val="20"/>
        </w:rPr>
      </w:pPr>
      <w:r w:rsidRPr="00AD55DD">
        <w:rPr>
          <w:rFonts w:ascii="Times New Roman" w:hAnsi="Times New Roman" w:cs="Times New Roman"/>
          <w:b/>
          <w:sz w:val="20"/>
          <w:szCs w:val="20"/>
        </w:rPr>
        <w:lastRenderedPageBreak/>
        <w:t>CONCLUSÕES</w:t>
      </w:r>
    </w:p>
    <w:p w14:paraId="086AE165" w14:textId="30550465" w:rsidR="00842E7C" w:rsidRPr="00AD55DD" w:rsidRDefault="009B6E61"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F</w:t>
      </w:r>
      <w:r w:rsidR="00842E7C" w:rsidRPr="00AD55DD">
        <w:rPr>
          <w:rFonts w:ascii="Times New Roman" w:hAnsi="Times New Roman" w:cs="Times New Roman"/>
          <w:sz w:val="20"/>
          <w:szCs w:val="20"/>
        </w:rPr>
        <w:t xml:space="preserve">oram desenvolvidos três filmes por meio da técnica </w:t>
      </w:r>
      <w:r w:rsidR="00842E7C" w:rsidRPr="00AD55DD">
        <w:rPr>
          <w:rFonts w:ascii="Times New Roman" w:hAnsi="Times New Roman" w:cs="Times New Roman"/>
          <w:i/>
          <w:iCs/>
          <w:sz w:val="20"/>
          <w:szCs w:val="20"/>
        </w:rPr>
        <w:t>tape-casting</w:t>
      </w:r>
      <w:r w:rsidR="00842E7C" w:rsidRPr="00AD55DD">
        <w:rPr>
          <w:rFonts w:ascii="Times New Roman" w:hAnsi="Times New Roman" w:cs="Times New Roman"/>
          <w:sz w:val="20"/>
          <w:szCs w:val="20"/>
        </w:rPr>
        <w:t>, dois deles somente com farinha de arroz para atuar como controle, especificados como A1</w:t>
      </w:r>
      <w:r w:rsidR="00842E7C" w:rsidRPr="00AD55DD">
        <w:rPr>
          <w:rFonts w:ascii="Times New Roman" w:hAnsi="Times New Roman" w:cs="Times New Roman"/>
          <w:sz w:val="20"/>
          <w:szCs w:val="20"/>
          <w:vertAlign w:val="subscript"/>
        </w:rPr>
        <w:t>1</w:t>
      </w:r>
      <w:r w:rsidR="00842E7C" w:rsidRPr="00AD55DD">
        <w:rPr>
          <w:rFonts w:ascii="Times New Roman" w:hAnsi="Times New Roman" w:cs="Times New Roman"/>
          <w:sz w:val="20"/>
          <w:szCs w:val="20"/>
        </w:rPr>
        <w:t xml:space="preserve"> e A1</w:t>
      </w:r>
      <w:r w:rsidR="00842E7C" w:rsidRPr="00AD55DD">
        <w:rPr>
          <w:rFonts w:ascii="Times New Roman" w:hAnsi="Times New Roman" w:cs="Times New Roman"/>
          <w:sz w:val="20"/>
          <w:szCs w:val="20"/>
          <w:vertAlign w:val="subscript"/>
        </w:rPr>
        <w:t>2</w:t>
      </w:r>
      <w:r w:rsidR="00842E7C" w:rsidRPr="00AD55DD">
        <w:rPr>
          <w:rFonts w:ascii="Times New Roman" w:hAnsi="Times New Roman" w:cs="Times New Roman"/>
          <w:sz w:val="20"/>
          <w:szCs w:val="20"/>
        </w:rPr>
        <w:t xml:space="preserve"> e um com a incorporação de 1 % de casca de arroz, especificado como A2. Por fim, foram obtidos 3 corpos-de-prova para amostra A1</w:t>
      </w:r>
      <w:r w:rsidR="00842E7C" w:rsidRPr="00AD55DD">
        <w:rPr>
          <w:rFonts w:ascii="Times New Roman" w:hAnsi="Times New Roman" w:cs="Times New Roman"/>
          <w:sz w:val="20"/>
          <w:szCs w:val="20"/>
          <w:vertAlign w:val="subscript"/>
        </w:rPr>
        <w:t>1</w:t>
      </w:r>
      <w:r w:rsidR="00842E7C" w:rsidRPr="00AD55DD">
        <w:rPr>
          <w:rFonts w:ascii="Times New Roman" w:hAnsi="Times New Roman" w:cs="Times New Roman"/>
          <w:sz w:val="20"/>
          <w:szCs w:val="20"/>
        </w:rPr>
        <w:t xml:space="preserve"> e 3 corpos-de-prova para a amostra A1</w:t>
      </w:r>
      <w:r w:rsidR="00842E7C" w:rsidRPr="00AD55DD">
        <w:rPr>
          <w:rFonts w:ascii="Times New Roman" w:hAnsi="Times New Roman" w:cs="Times New Roman"/>
          <w:sz w:val="20"/>
          <w:szCs w:val="20"/>
          <w:vertAlign w:val="subscript"/>
        </w:rPr>
        <w:t>2</w:t>
      </w:r>
      <w:r w:rsidR="00842E7C" w:rsidRPr="00AD55DD">
        <w:rPr>
          <w:rFonts w:ascii="Times New Roman" w:hAnsi="Times New Roman" w:cs="Times New Roman"/>
          <w:sz w:val="20"/>
          <w:szCs w:val="20"/>
        </w:rPr>
        <w:t>, já para a amostra A2 foram obtidos 5 corpos-de-prova.</w:t>
      </w:r>
    </w:p>
    <w:p w14:paraId="6FB3BF0A" w14:textId="77777777" w:rsidR="00842E7C" w:rsidRPr="00AD55DD" w:rsidRDefault="00842E7C"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Quanto a caracterização do filme, primeiramente foi analisada a sua espessura e de modo geral, todos os filmes atenderam a espessura desejada, pré-estabelecida entre 0,10 e 0,26 mm. Foi constatado que o filme com farinha apresentou uma menor espessura do que o filme que havia incorporação da casca.</w:t>
      </w:r>
    </w:p>
    <w:p w14:paraId="3193C8FA" w14:textId="21638AF9" w:rsidR="00842E7C" w:rsidRPr="00AD55DD" w:rsidRDefault="001D76F8"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Sobre a</w:t>
      </w:r>
      <w:r w:rsidR="00842E7C" w:rsidRPr="00AD55DD">
        <w:rPr>
          <w:rFonts w:ascii="Times New Roman" w:hAnsi="Times New Roman" w:cs="Times New Roman"/>
          <w:sz w:val="20"/>
          <w:szCs w:val="20"/>
        </w:rPr>
        <w:t xml:space="preserve"> resistência à tração os filmes com e sem adição da casca de arroz são promissores, no entanto, precisa haver alterações tanto nos equipamentos utilizados para que ocorra uma melhor </w:t>
      </w:r>
      <w:proofErr w:type="spellStart"/>
      <w:r w:rsidR="00842E7C" w:rsidRPr="00AD55DD">
        <w:rPr>
          <w:rFonts w:ascii="Times New Roman" w:hAnsi="Times New Roman" w:cs="Times New Roman"/>
          <w:sz w:val="20"/>
          <w:szCs w:val="20"/>
        </w:rPr>
        <w:t>gelatinização</w:t>
      </w:r>
      <w:proofErr w:type="spellEnd"/>
      <w:r w:rsidR="00842E7C" w:rsidRPr="00AD55DD">
        <w:rPr>
          <w:rFonts w:ascii="Times New Roman" w:hAnsi="Times New Roman" w:cs="Times New Roman"/>
          <w:sz w:val="20"/>
          <w:szCs w:val="20"/>
        </w:rPr>
        <w:t xml:space="preserve"> do amido, quanto do tratamento prévio da casca de arroz para assim garantir que haja uma melhora na sua incorporação no filme e assim ocorra uma melhora nos resultados apresentados.</w:t>
      </w:r>
      <w:r w:rsidRPr="00AD55DD">
        <w:rPr>
          <w:rFonts w:ascii="Times New Roman" w:hAnsi="Times New Roman" w:cs="Times New Roman"/>
          <w:sz w:val="20"/>
          <w:szCs w:val="20"/>
        </w:rPr>
        <w:t xml:space="preserve"> </w:t>
      </w:r>
      <w:r w:rsidR="00842E7C" w:rsidRPr="00AD55DD">
        <w:rPr>
          <w:rFonts w:ascii="Times New Roman" w:hAnsi="Times New Roman" w:cs="Times New Roman"/>
          <w:sz w:val="20"/>
          <w:szCs w:val="20"/>
        </w:rPr>
        <w:t xml:space="preserve">Os desenvolvidos somente com farinha de arroz, mostraram que a falta de uma total </w:t>
      </w:r>
      <w:proofErr w:type="spellStart"/>
      <w:r w:rsidR="00842E7C" w:rsidRPr="00AD55DD">
        <w:rPr>
          <w:rFonts w:ascii="Times New Roman" w:hAnsi="Times New Roman" w:cs="Times New Roman"/>
          <w:sz w:val="20"/>
          <w:szCs w:val="20"/>
        </w:rPr>
        <w:t>gelatinização</w:t>
      </w:r>
      <w:proofErr w:type="spellEnd"/>
      <w:r w:rsidR="00842E7C" w:rsidRPr="00AD55DD">
        <w:rPr>
          <w:rFonts w:ascii="Times New Roman" w:hAnsi="Times New Roman" w:cs="Times New Roman"/>
          <w:sz w:val="20"/>
          <w:szCs w:val="20"/>
        </w:rPr>
        <w:t xml:space="preserve"> do amido e por consequência uma heterogeneidade de partículas no filme, interfere diretamente nas propriedades de resistência, os corpos-de-prova com melhores resultados foram àqueles que visualmente apresentavam aspecto mais flexível, mas ainda sim com resistência. Àqueles mais rígidos visualmente, de fato se portaram com maior rigidez no ensaio, porém com pouca deformação ao alongamento, por falta dessa flexibilidade. </w:t>
      </w:r>
    </w:p>
    <w:p w14:paraId="16F4DC40" w14:textId="5BC98BF9" w:rsidR="00842E7C" w:rsidRPr="00AD55DD" w:rsidRDefault="00842E7C" w:rsidP="00687659">
      <w:pPr>
        <w:spacing w:after="0" w:line="240" w:lineRule="auto"/>
        <w:ind w:firstLine="709"/>
        <w:jc w:val="both"/>
        <w:rPr>
          <w:rFonts w:ascii="Times New Roman" w:hAnsi="Times New Roman" w:cs="Times New Roman"/>
          <w:sz w:val="20"/>
          <w:szCs w:val="20"/>
        </w:rPr>
      </w:pPr>
      <w:r w:rsidRPr="00AD55DD">
        <w:rPr>
          <w:rFonts w:ascii="Times New Roman" w:hAnsi="Times New Roman" w:cs="Times New Roman"/>
          <w:sz w:val="20"/>
          <w:szCs w:val="20"/>
        </w:rPr>
        <w:t xml:space="preserve"> </w:t>
      </w:r>
      <w:r w:rsidR="001D76F8" w:rsidRPr="00AD55DD">
        <w:rPr>
          <w:rFonts w:ascii="Times New Roman" w:hAnsi="Times New Roman" w:cs="Times New Roman"/>
          <w:sz w:val="20"/>
          <w:szCs w:val="20"/>
        </w:rPr>
        <w:t>A</w:t>
      </w:r>
      <w:r w:rsidRPr="00AD55DD">
        <w:rPr>
          <w:rFonts w:ascii="Times New Roman" w:hAnsi="Times New Roman" w:cs="Times New Roman"/>
          <w:sz w:val="20"/>
          <w:szCs w:val="20"/>
        </w:rPr>
        <w:t xml:space="preserve"> incorporação da casca de arroz, também mostrou que a falta de homogeneização de fato prejudica a deformação elástica do filme. No entanto, a casca tornou o filme mais resistente à tensão, apresentando uma deformação plástica boa. Com isso, um tratamento prévio distinto para a casca de arroz, fazendo com que ela incorpore melhor no filme, poderá melhorar consideravelmente</w:t>
      </w:r>
      <w:r w:rsidR="00C70FB7" w:rsidRPr="00AD55DD">
        <w:rPr>
          <w:rFonts w:ascii="Times New Roman" w:hAnsi="Times New Roman" w:cs="Times New Roman"/>
          <w:sz w:val="20"/>
          <w:szCs w:val="20"/>
        </w:rPr>
        <w:t xml:space="preserve"> suas propriedades.</w:t>
      </w:r>
    </w:p>
    <w:p w14:paraId="28B4811C" w14:textId="48D82183" w:rsidR="00842E7C" w:rsidRPr="00E326F5" w:rsidRDefault="00842E7C" w:rsidP="00687659">
      <w:pPr>
        <w:spacing w:after="0" w:line="240" w:lineRule="auto"/>
        <w:rPr>
          <w:rFonts w:ascii="Times New Roman" w:hAnsi="Times New Roman" w:cs="Times New Roman"/>
          <w:b/>
        </w:rPr>
      </w:pPr>
      <w:r w:rsidRPr="00E326F5">
        <w:rPr>
          <w:rFonts w:ascii="Times New Roman" w:hAnsi="Times New Roman" w:cs="Times New Roman"/>
          <w:b/>
        </w:rPr>
        <w:t>REFERÊNCIAS</w:t>
      </w:r>
    </w:p>
    <w:p w14:paraId="5CA8FF3D" w14:textId="77777777" w:rsidR="00C70FB7" w:rsidRPr="00E326F5" w:rsidRDefault="000F2019"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ASSOCIAÇÃO BRASILEIRA DA INDÚSTRIA DO PLÁSTICO (ABIPLAST). </w:t>
      </w:r>
      <w:r w:rsidRPr="00E326F5">
        <w:rPr>
          <w:rFonts w:ascii="Times New Roman" w:hAnsi="Times New Roman" w:cs="Times New Roman"/>
          <w:b/>
          <w:bCs/>
          <w:sz w:val="16"/>
          <w:szCs w:val="16"/>
        </w:rPr>
        <w:t>Indústria Brasileira de Transformação e Reciclagem de Material Plástico – Perfil 2018</w:t>
      </w:r>
      <w:r w:rsidRPr="00E326F5">
        <w:rPr>
          <w:rFonts w:ascii="Times New Roman" w:hAnsi="Times New Roman" w:cs="Times New Roman"/>
          <w:sz w:val="16"/>
          <w:szCs w:val="16"/>
        </w:rPr>
        <w:t>. Disponível em: &lt;</w:t>
      </w:r>
      <w:hyperlink r:id="rId8" w:history="1">
        <w:r w:rsidRPr="00E326F5">
          <w:rPr>
            <w:rStyle w:val="Hyperlink"/>
            <w:rFonts w:ascii="Times New Roman" w:hAnsi="Times New Roman" w:cs="Times New Roman"/>
            <w:color w:val="auto"/>
            <w:sz w:val="16"/>
            <w:szCs w:val="16"/>
            <w:u w:val="none"/>
          </w:rPr>
          <w:t>http://www.abiplast.org.br/wp-content/uploads/2019/10/perfil2018-web_VC.pdf</w:t>
        </w:r>
      </w:hyperlink>
      <w:r w:rsidRPr="00E326F5">
        <w:rPr>
          <w:rFonts w:ascii="Times New Roman" w:hAnsi="Times New Roman" w:cs="Times New Roman"/>
          <w:sz w:val="16"/>
          <w:szCs w:val="16"/>
        </w:rPr>
        <w:t>&gt;.</w:t>
      </w:r>
    </w:p>
    <w:p w14:paraId="5E69574D" w14:textId="5A98DD8A" w:rsidR="00941A33" w:rsidRPr="00E326F5" w:rsidRDefault="00941A33"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rPr>
        <w:t xml:space="preserve">CERVEIRA, V. </w:t>
      </w:r>
      <w:r w:rsidRPr="00E326F5">
        <w:rPr>
          <w:rFonts w:ascii="Times New Roman" w:hAnsi="Times New Roman" w:cs="Times New Roman"/>
          <w:b/>
          <w:bCs/>
          <w:sz w:val="16"/>
          <w:szCs w:val="16"/>
        </w:rPr>
        <w:t xml:space="preserve">Utilização de casca de arroz como carga de reforço na preparação de compósitos com o polímero </w:t>
      </w:r>
      <w:proofErr w:type="spellStart"/>
      <w:r w:rsidRPr="00E326F5">
        <w:rPr>
          <w:rFonts w:ascii="Times New Roman" w:hAnsi="Times New Roman" w:cs="Times New Roman"/>
          <w:b/>
          <w:bCs/>
          <w:sz w:val="16"/>
          <w:szCs w:val="16"/>
        </w:rPr>
        <w:t>abs</w:t>
      </w:r>
      <w:proofErr w:type="spellEnd"/>
      <w:r w:rsidRPr="00E326F5">
        <w:rPr>
          <w:rFonts w:ascii="Times New Roman" w:hAnsi="Times New Roman" w:cs="Times New Roman"/>
          <w:b/>
          <w:bCs/>
          <w:sz w:val="16"/>
          <w:szCs w:val="16"/>
        </w:rPr>
        <w:t xml:space="preserve"> e avaliação de suas propriedades</w:t>
      </w:r>
      <w:r w:rsidRPr="00E326F5">
        <w:rPr>
          <w:rFonts w:ascii="Times New Roman" w:hAnsi="Times New Roman" w:cs="Times New Roman"/>
          <w:sz w:val="16"/>
          <w:szCs w:val="16"/>
        </w:rPr>
        <w:t xml:space="preserve">. TCC (Graduação) - Curso de Química Industrial da Universidade Federal do Rio Grande do Sul. </w:t>
      </w:r>
      <w:r w:rsidRPr="00E326F5">
        <w:rPr>
          <w:rFonts w:ascii="Times New Roman" w:hAnsi="Times New Roman" w:cs="Times New Roman"/>
          <w:sz w:val="16"/>
          <w:szCs w:val="16"/>
          <w:lang w:val="en-US"/>
        </w:rPr>
        <w:t>Porto Alegre, 2018.</w:t>
      </w:r>
    </w:p>
    <w:p w14:paraId="0643D542" w14:textId="4C39BF36" w:rsidR="00484B87" w:rsidRPr="00E326F5" w:rsidRDefault="00484B87"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COMPANHIA NACIONAL DE ABASTECIMENTO (CONAB). </w:t>
      </w:r>
      <w:r w:rsidRPr="00E326F5">
        <w:rPr>
          <w:rFonts w:ascii="Times New Roman" w:hAnsi="Times New Roman" w:cs="Times New Roman"/>
          <w:b/>
          <w:bCs/>
          <w:sz w:val="16"/>
          <w:szCs w:val="16"/>
        </w:rPr>
        <w:t>Acompanhamento da safra brasileira - Grãos</w:t>
      </w:r>
      <w:r w:rsidRPr="00E326F5">
        <w:rPr>
          <w:rFonts w:ascii="Times New Roman" w:hAnsi="Times New Roman" w:cs="Times New Roman"/>
          <w:sz w:val="16"/>
          <w:szCs w:val="16"/>
        </w:rPr>
        <w:t xml:space="preserve">. Brasília, v. 7, n. 3, p. 1-28, ISSN 2318-6852, 2019. </w:t>
      </w:r>
    </w:p>
    <w:p w14:paraId="7E57B026" w14:textId="32508784" w:rsidR="000F2019" w:rsidRPr="00E326F5" w:rsidRDefault="00484B87"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CORREA, E. K.; CORREA, L. B. </w:t>
      </w:r>
      <w:r w:rsidRPr="00E326F5">
        <w:rPr>
          <w:rFonts w:ascii="Times New Roman" w:hAnsi="Times New Roman" w:cs="Times New Roman"/>
          <w:b/>
          <w:bCs/>
          <w:sz w:val="16"/>
          <w:szCs w:val="16"/>
        </w:rPr>
        <w:t xml:space="preserve">Inovação tecnológica na gestão dos subprodutos, resíduos sólidos, efluentes e emissões da indústria de beneficiamento de arroz na perspectiva de melhorar o desempenho ambiental e a competitividade: Estudo de caso em uma indústria de Pelotas-RS. </w:t>
      </w:r>
      <w:r w:rsidRPr="00E326F5">
        <w:rPr>
          <w:rFonts w:ascii="Times New Roman" w:hAnsi="Times New Roman" w:cs="Times New Roman"/>
          <w:sz w:val="16"/>
          <w:szCs w:val="16"/>
        </w:rPr>
        <w:t xml:space="preserve">2016, 27 f, Pesquisa – Núcleo de educação, pesquisa e extensão em resíduos e sustentabilidade, Universidade Federal de Pelotas, Pelotas, 2016. </w:t>
      </w:r>
    </w:p>
    <w:p w14:paraId="0A5163D3" w14:textId="19DCE29E" w:rsidR="00941A33" w:rsidRPr="00E326F5" w:rsidRDefault="00AF0060"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lang w:val="en-US"/>
        </w:rPr>
        <w:t>CRAWFORD, R. J. (1987). Plastics engineering. 2nd Edition. Belfast: Pergamon Press.</w:t>
      </w:r>
    </w:p>
    <w:p w14:paraId="3716F76E" w14:textId="40D0F95D" w:rsidR="00941A33" w:rsidRPr="00E326F5" w:rsidRDefault="00941A33"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DIAS, A. B. </w:t>
      </w:r>
      <w:r w:rsidRPr="00E326F5">
        <w:rPr>
          <w:rFonts w:ascii="Times New Roman" w:hAnsi="Times New Roman" w:cs="Times New Roman"/>
          <w:b/>
          <w:bCs/>
          <w:sz w:val="16"/>
          <w:szCs w:val="16"/>
        </w:rPr>
        <w:t>Desenvolvimento e caracterização de filmes biodegradáveis obtidos de amido e de farinha de arroz</w:t>
      </w:r>
      <w:r w:rsidRPr="00E326F5">
        <w:rPr>
          <w:rFonts w:ascii="Times New Roman" w:hAnsi="Times New Roman" w:cs="Times New Roman"/>
          <w:sz w:val="16"/>
          <w:szCs w:val="16"/>
        </w:rPr>
        <w:t>. Dissertação (Mestrado) – Programa de Pós-Graduação em Engenharia de Alimentos da Universidade Federal de Santa Catarina. Florianópolis, 2008.</w:t>
      </w:r>
    </w:p>
    <w:p w14:paraId="39EF520C" w14:textId="723D6BC8" w:rsidR="00484B87" w:rsidRPr="00E326F5" w:rsidRDefault="00484B87"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rPr>
        <w:t xml:space="preserve">FRANCHETTI, S. M. M.; MARCONATO, J. C. Polímeros biodegradáveis – uma solução parcial para diminuir a quantidade dos resíduos plásticos. </w:t>
      </w:r>
      <w:proofErr w:type="spellStart"/>
      <w:r w:rsidRPr="00E326F5">
        <w:rPr>
          <w:rFonts w:ascii="Times New Roman" w:hAnsi="Times New Roman" w:cs="Times New Roman"/>
          <w:b/>
          <w:bCs/>
          <w:sz w:val="16"/>
          <w:szCs w:val="16"/>
          <w:lang w:val="en-US"/>
        </w:rPr>
        <w:t>Química</w:t>
      </w:r>
      <w:proofErr w:type="spellEnd"/>
      <w:r w:rsidRPr="00E326F5">
        <w:rPr>
          <w:rFonts w:ascii="Times New Roman" w:hAnsi="Times New Roman" w:cs="Times New Roman"/>
          <w:b/>
          <w:bCs/>
          <w:sz w:val="16"/>
          <w:szCs w:val="16"/>
          <w:lang w:val="en-US"/>
        </w:rPr>
        <w:t xml:space="preserve"> Nova</w:t>
      </w:r>
      <w:r w:rsidRPr="00E326F5">
        <w:rPr>
          <w:rFonts w:ascii="Times New Roman" w:hAnsi="Times New Roman" w:cs="Times New Roman"/>
          <w:sz w:val="16"/>
          <w:szCs w:val="16"/>
          <w:lang w:val="en-US"/>
        </w:rPr>
        <w:t>, v. 29, n. 4, p. 811-816, 2006.</w:t>
      </w:r>
    </w:p>
    <w:p w14:paraId="1A60DC89" w14:textId="77777777" w:rsidR="00484B87" w:rsidRPr="00E326F5" w:rsidRDefault="00484B87"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lang w:val="en-US"/>
        </w:rPr>
        <w:t xml:space="preserve">KIRWAN, Mark; STRAWBRIDGE, John. </w:t>
      </w:r>
      <w:r w:rsidRPr="00E326F5">
        <w:rPr>
          <w:rFonts w:ascii="Times New Roman" w:hAnsi="Times New Roman" w:cs="Times New Roman"/>
          <w:i/>
          <w:iCs/>
          <w:sz w:val="16"/>
          <w:szCs w:val="16"/>
          <w:lang w:val="en-US"/>
        </w:rPr>
        <w:t>Plastics in food packaging</w:t>
      </w:r>
      <w:r w:rsidRPr="00E326F5">
        <w:rPr>
          <w:rFonts w:ascii="Times New Roman" w:hAnsi="Times New Roman" w:cs="Times New Roman"/>
          <w:sz w:val="16"/>
          <w:szCs w:val="16"/>
          <w:lang w:val="en-US"/>
        </w:rPr>
        <w:t xml:space="preserve">. In: COLES, Richard; MCDOWELL, Derek; KIRWAN, Mark (Org.). </w:t>
      </w:r>
      <w:r w:rsidRPr="00E326F5">
        <w:rPr>
          <w:rFonts w:ascii="Times New Roman" w:hAnsi="Times New Roman" w:cs="Times New Roman"/>
          <w:b/>
          <w:bCs/>
          <w:i/>
          <w:iCs/>
          <w:sz w:val="16"/>
          <w:szCs w:val="16"/>
          <w:lang w:val="en-US"/>
        </w:rPr>
        <w:t>Food packaging technology.</w:t>
      </w:r>
      <w:r w:rsidRPr="00E326F5">
        <w:rPr>
          <w:rFonts w:ascii="Times New Roman" w:hAnsi="Times New Roman" w:cs="Times New Roman"/>
          <w:b/>
          <w:bCs/>
          <w:sz w:val="16"/>
          <w:szCs w:val="16"/>
          <w:lang w:val="en-US"/>
        </w:rPr>
        <w:t xml:space="preserve"> </w:t>
      </w:r>
      <w:r w:rsidRPr="00E326F5">
        <w:rPr>
          <w:rFonts w:ascii="Times New Roman" w:hAnsi="Times New Roman" w:cs="Times New Roman"/>
          <w:sz w:val="16"/>
          <w:szCs w:val="16"/>
          <w:lang w:val="en-US"/>
        </w:rPr>
        <w:t>1 ed. Blackwell Publishing, 2003. 346 p. ISBN 9780849397882.</w:t>
      </w:r>
    </w:p>
    <w:p w14:paraId="3903B974" w14:textId="77777777" w:rsidR="00484B87" w:rsidRPr="00E326F5" w:rsidRDefault="00484B87"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lang w:val="en-US"/>
        </w:rPr>
        <w:t xml:space="preserve">KOLYBABA, M.; TABIL, L. G.; PANIGRANI, S.; CRERAR, W. J.; POWELL, T.; WANG, B. </w:t>
      </w:r>
      <w:r w:rsidRPr="00E326F5">
        <w:rPr>
          <w:rFonts w:ascii="Times New Roman" w:hAnsi="Times New Roman" w:cs="Times New Roman"/>
          <w:i/>
          <w:iCs/>
          <w:sz w:val="16"/>
          <w:szCs w:val="16"/>
          <w:lang w:val="en-US"/>
        </w:rPr>
        <w:t xml:space="preserve">Biodegradable Polymers: Past, Present, and Future. </w:t>
      </w:r>
      <w:r w:rsidRPr="00E326F5">
        <w:rPr>
          <w:rFonts w:ascii="Times New Roman" w:hAnsi="Times New Roman" w:cs="Times New Roman"/>
          <w:b/>
          <w:bCs/>
          <w:i/>
          <w:iCs/>
          <w:sz w:val="16"/>
          <w:szCs w:val="16"/>
        </w:rPr>
        <w:t xml:space="preserve">ASAE Annual </w:t>
      </w:r>
      <w:proofErr w:type="spellStart"/>
      <w:r w:rsidRPr="00E326F5">
        <w:rPr>
          <w:rFonts w:ascii="Times New Roman" w:hAnsi="Times New Roman" w:cs="Times New Roman"/>
          <w:b/>
          <w:bCs/>
          <w:i/>
          <w:iCs/>
          <w:sz w:val="16"/>
          <w:szCs w:val="16"/>
        </w:rPr>
        <w:t>Intersectional</w:t>
      </w:r>
      <w:proofErr w:type="spellEnd"/>
      <w:r w:rsidRPr="00E326F5">
        <w:rPr>
          <w:rFonts w:ascii="Times New Roman" w:hAnsi="Times New Roman" w:cs="Times New Roman"/>
          <w:b/>
          <w:bCs/>
          <w:i/>
          <w:iCs/>
          <w:sz w:val="16"/>
          <w:szCs w:val="16"/>
        </w:rPr>
        <w:t xml:space="preserve"> Meeting</w:t>
      </w:r>
      <w:r w:rsidRPr="00E326F5">
        <w:rPr>
          <w:rFonts w:ascii="Times New Roman" w:hAnsi="Times New Roman" w:cs="Times New Roman"/>
          <w:sz w:val="16"/>
          <w:szCs w:val="16"/>
        </w:rPr>
        <w:t xml:space="preserve">, North Dakota, </w:t>
      </w:r>
      <w:proofErr w:type="spellStart"/>
      <w:r w:rsidRPr="00E326F5">
        <w:rPr>
          <w:rFonts w:ascii="Times New Roman" w:hAnsi="Times New Roman" w:cs="Times New Roman"/>
          <w:sz w:val="16"/>
          <w:szCs w:val="16"/>
        </w:rPr>
        <w:t>Paper</w:t>
      </w:r>
      <w:proofErr w:type="spellEnd"/>
      <w:r w:rsidRPr="00E326F5">
        <w:rPr>
          <w:rFonts w:ascii="Times New Roman" w:hAnsi="Times New Roman" w:cs="Times New Roman"/>
          <w:sz w:val="16"/>
          <w:szCs w:val="16"/>
        </w:rPr>
        <w:t xml:space="preserve"> </w:t>
      </w:r>
      <w:proofErr w:type="spellStart"/>
      <w:r w:rsidRPr="00E326F5">
        <w:rPr>
          <w:rFonts w:ascii="Times New Roman" w:hAnsi="Times New Roman" w:cs="Times New Roman"/>
          <w:sz w:val="16"/>
          <w:szCs w:val="16"/>
        </w:rPr>
        <w:t>Number</w:t>
      </w:r>
      <w:proofErr w:type="spellEnd"/>
      <w:r w:rsidRPr="00E326F5">
        <w:rPr>
          <w:rFonts w:ascii="Times New Roman" w:hAnsi="Times New Roman" w:cs="Times New Roman"/>
          <w:sz w:val="16"/>
          <w:szCs w:val="16"/>
        </w:rPr>
        <w:t xml:space="preserve"> RRV03-0007, 2003.</w:t>
      </w:r>
    </w:p>
    <w:p w14:paraId="692C741F" w14:textId="77777777" w:rsidR="004A410E"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LOPES, A. de M.; LOPES, M. F. de L. </w:t>
      </w:r>
      <w:r w:rsidRPr="00E326F5">
        <w:rPr>
          <w:rFonts w:ascii="Times New Roman" w:hAnsi="Times New Roman" w:cs="Times New Roman"/>
          <w:b/>
          <w:bCs/>
          <w:sz w:val="16"/>
          <w:szCs w:val="16"/>
        </w:rPr>
        <w:t>Aspectos qualitativos e nutricionais do arroz</w:t>
      </w:r>
      <w:r w:rsidRPr="00E326F5">
        <w:rPr>
          <w:rFonts w:ascii="Times New Roman" w:hAnsi="Times New Roman" w:cs="Times New Roman"/>
          <w:sz w:val="16"/>
          <w:szCs w:val="16"/>
        </w:rPr>
        <w:t>. 2008, 16 f, Empresa Brasileira de Pesquisa Agropecuária (Embrapa), Amazonas, 2008. Disponível em: &lt;</w:t>
      </w:r>
      <w:hyperlink r:id="rId9" w:history="1">
        <w:r w:rsidRPr="00E326F5">
          <w:rPr>
            <w:rStyle w:val="Hyperlink"/>
            <w:rFonts w:ascii="Times New Roman" w:hAnsi="Times New Roman" w:cs="Times New Roman"/>
            <w:color w:val="auto"/>
            <w:sz w:val="16"/>
            <w:szCs w:val="16"/>
            <w:u w:val="none"/>
          </w:rPr>
          <w:t>https://www.embrapa.br/busca-de-publicacoes/-/publicacao/573579/aspectos-qualitativos-e-nutricionais-do-arroz</w:t>
        </w:r>
      </w:hyperlink>
      <w:r w:rsidRPr="00E326F5">
        <w:rPr>
          <w:rFonts w:ascii="Times New Roman" w:hAnsi="Times New Roman" w:cs="Times New Roman"/>
          <w:sz w:val="16"/>
          <w:szCs w:val="16"/>
        </w:rPr>
        <w:t>&gt;.</w:t>
      </w:r>
    </w:p>
    <w:p w14:paraId="6E219BBF" w14:textId="395CDB62" w:rsidR="00484B87"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LORENZET, D. B.; NEUHAU, M.; SCHWAB, N. T. Gestão de resíduos e a indústria de beneficiamento de arroz. </w:t>
      </w:r>
      <w:r w:rsidRPr="00E326F5">
        <w:rPr>
          <w:rFonts w:ascii="Times New Roman" w:hAnsi="Times New Roman" w:cs="Times New Roman"/>
          <w:b/>
          <w:bCs/>
          <w:sz w:val="16"/>
          <w:szCs w:val="16"/>
        </w:rPr>
        <w:t>Revista Gestão Industrial,</w:t>
      </w:r>
      <w:r w:rsidRPr="00E326F5">
        <w:rPr>
          <w:rFonts w:ascii="Times New Roman" w:hAnsi="Times New Roman" w:cs="Times New Roman"/>
          <w:sz w:val="16"/>
          <w:szCs w:val="16"/>
        </w:rPr>
        <w:t xml:space="preserve"> v. 8, n. 1, p. 219-232, D.O.I.:10.3895/S1808-04482012000100011, 2012. </w:t>
      </w:r>
    </w:p>
    <w:p w14:paraId="37C9C7EB" w14:textId="0D325CAF" w:rsidR="004A410E"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MAGALHAES JUNIOR, A. M.; GOMES, A. S.; SANTOS, A. B.</w:t>
      </w:r>
      <w:r w:rsidRPr="00E326F5">
        <w:rPr>
          <w:rFonts w:ascii="Times New Roman" w:hAnsi="Times New Roman" w:cs="Times New Roman"/>
          <w:b/>
          <w:bCs/>
          <w:sz w:val="16"/>
          <w:szCs w:val="16"/>
        </w:rPr>
        <w:t xml:space="preserve"> Sistema de Cultivo de Arroz Irrigado no Brasil. </w:t>
      </w:r>
      <w:r w:rsidRPr="00E326F5">
        <w:rPr>
          <w:rFonts w:ascii="Times New Roman" w:hAnsi="Times New Roman" w:cs="Times New Roman"/>
          <w:sz w:val="16"/>
          <w:szCs w:val="16"/>
        </w:rPr>
        <w:t>Pelotas: Embrapa Clima Temperado, 2004. 270 p. ISSN 1676-7683.</w:t>
      </w:r>
    </w:p>
    <w:p w14:paraId="601A6E7A" w14:textId="22A05DD0" w:rsidR="006C2BD1" w:rsidRPr="00E326F5" w:rsidRDefault="006C2BD1"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MORAES, J. O. </w:t>
      </w:r>
      <w:r w:rsidRPr="00E326F5">
        <w:rPr>
          <w:rFonts w:ascii="Times New Roman" w:hAnsi="Times New Roman" w:cs="Times New Roman"/>
          <w:b/>
          <w:bCs/>
          <w:sz w:val="16"/>
          <w:szCs w:val="16"/>
        </w:rPr>
        <w:t>Produção e caracterização de filmes de amido-glicerol-fibras de celulose elaborados por tape-casting.</w:t>
      </w:r>
      <w:r w:rsidRPr="00E326F5">
        <w:rPr>
          <w:rFonts w:ascii="Times New Roman" w:hAnsi="Times New Roman" w:cs="Times New Roman"/>
          <w:sz w:val="16"/>
          <w:szCs w:val="16"/>
        </w:rPr>
        <w:t xml:space="preserve"> Tese (Doutorado) - Programa de Pós-Graduação em Engenharia de Alimentos da Universidade Federal de Santa Catarina. Florianópolis, 2013.</w:t>
      </w:r>
    </w:p>
    <w:p w14:paraId="27BFC4FE" w14:textId="3A58FEAA" w:rsidR="000F2019" w:rsidRPr="00E326F5" w:rsidRDefault="000F2019"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i/>
          <w:iCs/>
          <w:sz w:val="16"/>
          <w:szCs w:val="16"/>
        </w:rPr>
        <w:t xml:space="preserve">PLASTICS EUROPE. </w:t>
      </w:r>
      <w:proofErr w:type="spellStart"/>
      <w:r w:rsidRPr="00E326F5">
        <w:rPr>
          <w:rFonts w:ascii="Times New Roman" w:hAnsi="Times New Roman" w:cs="Times New Roman"/>
          <w:b/>
          <w:bCs/>
          <w:i/>
          <w:iCs/>
          <w:sz w:val="16"/>
          <w:szCs w:val="16"/>
        </w:rPr>
        <w:t>What</w:t>
      </w:r>
      <w:proofErr w:type="spellEnd"/>
      <w:r w:rsidRPr="00E326F5">
        <w:rPr>
          <w:rFonts w:ascii="Times New Roman" w:hAnsi="Times New Roman" w:cs="Times New Roman"/>
          <w:b/>
          <w:bCs/>
          <w:i/>
          <w:iCs/>
          <w:sz w:val="16"/>
          <w:szCs w:val="16"/>
        </w:rPr>
        <w:t xml:space="preserve"> are </w:t>
      </w:r>
      <w:proofErr w:type="spellStart"/>
      <w:r w:rsidRPr="00E326F5">
        <w:rPr>
          <w:rFonts w:ascii="Times New Roman" w:hAnsi="Times New Roman" w:cs="Times New Roman"/>
          <w:b/>
          <w:bCs/>
          <w:i/>
          <w:iCs/>
          <w:sz w:val="16"/>
          <w:szCs w:val="16"/>
        </w:rPr>
        <w:t>plastics</w:t>
      </w:r>
      <w:proofErr w:type="spellEnd"/>
      <w:r w:rsidRPr="00E326F5">
        <w:rPr>
          <w:rFonts w:ascii="Times New Roman" w:hAnsi="Times New Roman" w:cs="Times New Roman"/>
          <w:sz w:val="16"/>
          <w:szCs w:val="16"/>
        </w:rPr>
        <w:t>. Disponível em: &lt;https://www.plasticseurope.org/en/about-plastics/what-are-plastics &gt;.</w:t>
      </w:r>
    </w:p>
    <w:p w14:paraId="307A3E09" w14:textId="77777777" w:rsidR="00484B87" w:rsidRPr="00E326F5" w:rsidRDefault="00484B87"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REVISTA ADITIVOS &amp; INGREDIENTES. </w:t>
      </w:r>
      <w:r w:rsidRPr="00E326F5">
        <w:rPr>
          <w:rFonts w:ascii="Times New Roman" w:hAnsi="Times New Roman" w:cs="Times New Roman"/>
          <w:b/>
          <w:bCs/>
          <w:sz w:val="16"/>
          <w:szCs w:val="16"/>
        </w:rPr>
        <w:t>Amidos: Fontes, estruturas e propriedades funcionais.</w:t>
      </w:r>
      <w:r w:rsidRPr="00E326F5">
        <w:rPr>
          <w:rFonts w:ascii="Times New Roman" w:hAnsi="Times New Roman" w:cs="Times New Roman"/>
          <w:sz w:val="16"/>
          <w:szCs w:val="16"/>
        </w:rPr>
        <w:t xml:space="preserve"> 2001, 11 f. Disponível em: &lt;</w:t>
      </w:r>
      <w:hyperlink r:id="rId10" w:history="1">
        <w:r w:rsidRPr="00E326F5">
          <w:rPr>
            <w:rStyle w:val="Hyperlink"/>
            <w:rFonts w:ascii="Times New Roman" w:hAnsi="Times New Roman" w:cs="Times New Roman"/>
            <w:color w:val="auto"/>
            <w:sz w:val="16"/>
            <w:szCs w:val="16"/>
            <w:u w:val="none"/>
          </w:rPr>
          <w:t>https://www.academia.edu/6119233/amidos_AMIDOS_ADITIVOS_and_INGREDIENTES_FONTES_ESTRUTURAS_E_PROPRIEDADES</w:t>
        </w:r>
      </w:hyperlink>
      <w:r w:rsidRPr="00E326F5">
        <w:rPr>
          <w:rFonts w:ascii="Times New Roman" w:hAnsi="Times New Roman" w:cs="Times New Roman"/>
          <w:sz w:val="16"/>
          <w:szCs w:val="16"/>
        </w:rPr>
        <w:t>&gt;.</w:t>
      </w:r>
    </w:p>
    <w:p w14:paraId="4BA7EBCE" w14:textId="2DD700B1" w:rsidR="00941A33" w:rsidRPr="00E326F5" w:rsidRDefault="00941A33"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rPr>
        <w:t xml:space="preserve">RODRIGUES, H. C. S. </w:t>
      </w:r>
      <w:r w:rsidRPr="00E326F5">
        <w:rPr>
          <w:rFonts w:ascii="Times New Roman" w:hAnsi="Times New Roman" w:cs="Times New Roman"/>
          <w:b/>
          <w:bCs/>
          <w:sz w:val="16"/>
          <w:szCs w:val="16"/>
        </w:rPr>
        <w:t>Filme biodegradável funcional de farinha de arroz com polpa de guabiroba</w:t>
      </w:r>
      <w:r w:rsidRPr="00E326F5">
        <w:rPr>
          <w:rFonts w:ascii="Times New Roman" w:hAnsi="Times New Roman" w:cs="Times New Roman"/>
          <w:sz w:val="16"/>
          <w:szCs w:val="16"/>
        </w:rPr>
        <w:t xml:space="preserve">. Dissertação (Mestrado) - Programa de Pós-Graduação em Engenharia de Alimentos (PPGEAL) do Setor de Tecnologia da Universidade Federal do Paraná. </w:t>
      </w:r>
      <w:r w:rsidRPr="00E326F5">
        <w:rPr>
          <w:rFonts w:ascii="Times New Roman" w:hAnsi="Times New Roman" w:cs="Times New Roman"/>
          <w:sz w:val="16"/>
          <w:szCs w:val="16"/>
          <w:lang w:val="en-US"/>
        </w:rPr>
        <w:t>Curitiba, 2019.</w:t>
      </w:r>
    </w:p>
    <w:p w14:paraId="40E4874F" w14:textId="7727C470" w:rsidR="004A410E"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lang w:val="en-US"/>
        </w:rPr>
        <w:t xml:space="preserve">ROSA, S. M. L.; SANTOS, E. F.; FERREIRA, C. A.; NACHTIGALL, S. M. B. </w:t>
      </w:r>
      <w:r w:rsidRPr="00E326F5">
        <w:rPr>
          <w:rFonts w:ascii="Times New Roman" w:hAnsi="Times New Roman" w:cs="Times New Roman"/>
          <w:i/>
          <w:iCs/>
          <w:sz w:val="16"/>
          <w:szCs w:val="16"/>
          <w:lang w:val="en-US"/>
        </w:rPr>
        <w:t xml:space="preserve">Studies on the Properties of Rice-Husk-Filled-PP Composites – Effect of </w:t>
      </w:r>
      <w:proofErr w:type="spellStart"/>
      <w:r w:rsidRPr="00E326F5">
        <w:rPr>
          <w:rFonts w:ascii="Times New Roman" w:hAnsi="Times New Roman" w:cs="Times New Roman"/>
          <w:i/>
          <w:iCs/>
          <w:sz w:val="16"/>
          <w:szCs w:val="16"/>
          <w:lang w:val="en-US"/>
        </w:rPr>
        <w:t>Maleated</w:t>
      </w:r>
      <w:proofErr w:type="spellEnd"/>
      <w:r w:rsidRPr="00E326F5">
        <w:rPr>
          <w:rFonts w:ascii="Times New Roman" w:hAnsi="Times New Roman" w:cs="Times New Roman"/>
          <w:i/>
          <w:iCs/>
          <w:sz w:val="16"/>
          <w:szCs w:val="16"/>
          <w:lang w:val="en-US"/>
        </w:rPr>
        <w:t xml:space="preserve"> PP. </w:t>
      </w:r>
      <w:proofErr w:type="spellStart"/>
      <w:r w:rsidRPr="00E326F5">
        <w:rPr>
          <w:rFonts w:ascii="Times New Roman" w:hAnsi="Times New Roman" w:cs="Times New Roman"/>
          <w:b/>
          <w:bCs/>
          <w:i/>
          <w:iCs/>
          <w:sz w:val="16"/>
          <w:szCs w:val="16"/>
        </w:rPr>
        <w:t>Materials</w:t>
      </w:r>
      <w:proofErr w:type="spellEnd"/>
      <w:r w:rsidRPr="00E326F5">
        <w:rPr>
          <w:rFonts w:ascii="Times New Roman" w:hAnsi="Times New Roman" w:cs="Times New Roman"/>
          <w:b/>
          <w:bCs/>
          <w:i/>
          <w:iCs/>
          <w:sz w:val="16"/>
          <w:szCs w:val="16"/>
        </w:rPr>
        <w:t xml:space="preserve"> </w:t>
      </w:r>
      <w:proofErr w:type="spellStart"/>
      <w:r w:rsidRPr="00E326F5">
        <w:rPr>
          <w:rFonts w:ascii="Times New Roman" w:hAnsi="Times New Roman" w:cs="Times New Roman"/>
          <w:b/>
          <w:bCs/>
          <w:i/>
          <w:iCs/>
          <w:sz w:val="16"/>
          <w:szCs w:val="16"/>
        </w:rPr>
        <w:t>Research</w:t>
      </w:r>
      <w:proofErr w:type="spellEnd"/>
      <w:r w:rsidRPr="00E326F5">
        <w:rPr>
          <w:rFonts w:ascii="Times New Roman" w:hAnsi="Times New Roman" w:cs="Times New Roman"/>
          <w:i/>
          <w:iCs/>
          <w:sz w:val="16"/>
          <w:szCs w:val="16"/>
        </w:rPr>
        <w:t>,</w:t>
      </w:r>
      <w:r w:rsidRPr="00E326F5">
        <w:rPr>
          <w:rFonts w:ascii="Times New Roman" w:hAnsi="Times New Roman" w:cs="Times New Roman"/>
          <w:sz w:val="16"/>
          <w:szCs w:val="16"/>
        </w:rPr>
        <w:t xml:space="preserve"> v. 12, n. 3, p. 333-338, 2009.</w:t>
      </w:r>
    </w:p>
    <w:p w14:paraId="152FE1ED" w14:textId="470F3DDE" w:rsidR="00941A33" w:rsidRPr="00E326F5" w:rsidRDefault="00941A33"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lastRenderedPageBreak/>
        <w:t xml:space="preserve">ROSA, S. M. L. </w:t>
      </w:r>
      <w:r w:rsidRPr="00E326F5">
        <w:rPr>
          <w:rFonts w:ascii="Times New Roman" w:hAnsi="Times New Roman" w:cs="Times New Roman"/>
          <w:b/>
          <w:bCs/>
          <w:sz w:val="16"/>
          <w:szCs w:val="16"/>
        </w:rPr>
        <w:t xml:space="preserve">Estudo das propriedades de Compósitos de Polipropileno com Casca de Arroz. </w:t>
      </w:r>
      <w:r w:rsidRPr="00E326F5">
        <w:rPr>
          <w:rFonts w:ascii="Times New Roman" w:hAnsi="Times New Roman" w:cs="Times New Roman"/>
          <w:sz w:val="16"/>
          <w:szCs w:val="16"/>
        </w:rPr>
        <w:t>Dissertação (Mestrado) – Programa de Pós-Graduação em Engenharia de Minas, Metalúrgica e de Materiais da Universidade Federal do Rio Grande do Sul. Porto Alegre, 2007.</w:t>
      </w:r>
    </w:p>
    <w:p w14:paraId="68FB1038" w14:textId="77777777" w:rsidR="00941A33" w:rsidRPr="00E326F5" w:rsidRDefault="00941A33"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______. </w:t>
      </w:r>
      <w:r w:rsidRPr="00E326F5">
        <w:rPr>
          <w:rFonts w:ascii="Times New Roman" w:hAnsi="Times New Roman" w:cs="Times New Roman"/>
          <w:b/>
          <w:bCs/>
          <w:sz w:val="16"/>
          <w:szCs w:val="16"/>
        </w:rPr>
        <w:t xml:space="preserve">Isolamento de </w:t>
      </w:r>
      <w:proofErr w:type="spellStart"/>
      <w:r w:rsidRPr="00E326F5">
        <w:rPr>
          <w:rFonts w:ascii="Times New Roman" w:hAnsi="Times New Roman" w:cs="Times New Roman"/>
          <w:b/>
          <w:bCs/>
          <w:sz w:val="16"/>
          <w:szCs w:val="16"/>
        </w:rPr>
        <w:t>nanocristais</w:t>
      </w:r>
      <w:proofErr w:type="spellEnd"/>
      <w:r w:rsidRPr="00E326F5">
        <w:rPr>
          <w:rFonts w:ascii="Times New Roman" w:hAnsi="Times New Roman" w:cs="Times New Roman"/>
          <w:b/>
          <w:bCs/>
          <w:sz w:val="16"/>
          <w:szCs w:val="16"/>
        </w:rPr>
        <w:t xml:space="preserve"> de celulose de resíduos agrícolas e emprego em </w:t>
      </w:r>
      <w:proofErr w:type="spellStart"/>
      <w:r w:rsidRPr="00E326F5">
        <w:rPr>
          <w:rFonts w:ascii="Times New Roman" w:hAnsi="Times New Roman" w:cs="Times New Roman"/>
          <w:b/>
          <w:bCs/>
          <w:sz w:val="16"/>
          <w:szCs w:val="16"/>
        </w:rPr>
        <w:t>nanocompósitos</w:t>
      </w:r>
      <w:proofErr w:type="spellEnd"/>
      <w:r w:rsidRPr="00E326F5">
        <w:rPr>
          <w:rFonts w:ascii="Times New Roman" w:hAnsi="Times New Roman" w:cs="Times New Roman"/>
          <w:b/>
          <w:bCs/>
          <w:sz w:val="16"/>
          <w:szCs w:val="16"/>
        </w:rPr>
        <w:t xml:space="preserve"> de polipropileno</w:t>
      </w:r>
      <w:r w:rsidRPr="00E326F5">
        <w:rPr>
          <w:rFonts w:ascii="Times New Roman" w:hAnsi="Times New Roman" w:cs="Times New Roman"/>
          <w:sz w:val="16"/>
          <w:szCs w:val="16"/>
        </w:rPr>
        <w:t>. Tese (Doutorado) – Programa de Pós-Graduação em Química da Universidade Federal do Rio Grande do Sul. Porto Alegre, 2012.</w:t>
      </w:r>
    </w:p>
    <w:p w14:paraId="078FD0B1" w14:textId="5EE598D1" w:rsidR="00941A33" w:rsidRPr="00E326F5" w:rsidRDefault="00941A33"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SCHEIBE, A. S. </w:t>
      </w:r>
      <w:r w:rsidRPr="00E326F5">
        <w:rPr>
          <w:rFonts w:ascii="Times New Roman" w:hAnsi="Times New Roman" w:cs="Times New Roman"/>
          <w:b/>
          <w:bCs/>
          <w:sz w:val="16"/>
          <w:szCs w:val="16"/>
        </w:rPr>
        <w:t>Produção e caracterização de embalagem biodegradável de amido de mandioca e fibras usando a técnica de tape-casting.</w:t>
      </w:r>
      <w:r w:rsidRPr="00E326F5">
        <w:rPr>
          <w:rFonts w:ascii="Times New Roman" w:hAnsi="Times New Roman" w:cs="Times New Roman"/>
          <w:sz w:val="16"/>
          <w:szCs w:val="16"/>
        </w:rPr>
        <w:t xml:space="preserve"> Dissertação (Mestrado) - Curso de Pós-graduação em Engenharia de Alimentos da Universidade Federal de Santa Catarina. Florianópolis, 2012.</w:t>
      </w:r>
    </w:p>
    <w:p w14:paraId="1C47C76D" w14:textId="77777777" w:rsidR="004A410E"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STEUDNER, S. H.; WIEBECK, H.; CLEMESHA, M. D. R. </w:t>
      </w:r>
      <w:r w:rsidRPr="00E326F5">
        <w:rPr>
          <w:rFonts w:ascii="Times New Roman" w:hAnsi="Times New Roman" w:cs="Times New Roman"/>
          <w:b/>
          <w:bCs/>
          <w:sz w:val="16"/>
          <w:szCs w:val="16"/>
        </w:rPr>
        <w:t>Aproveitamento de resíduos da rizicultura (casca do arroz) em compósitos a base de polipropileno</w:t>
      </w:r>
      <w:r w:rsidRPr="00E326F5">
        <w:rPr>
          <w:rFonts w:ascii="Times New Roman" w:hAnsi="Times New Roman" w:cs="Times New Roman"/>
          <w:sz w:val="16"/>
          <w:szCs w:val="16"/>
        </w:rPr>
        <w:t>. 2004, 11 f, Congresso brasileiro de ciência e tecnologia em resíduos e desenvolvimento sustentável, Florianópolis, 2004.</w:t>
      </w:r>
    </w:p>
    <w:p w14:paraId="3450F647" w14:textId="77777777" w:rsidR="000F2019" w:rsidRPr="00E326F5" w:rsidRDefault="000F2019"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i/>
          <w:iCs/>
          <w:sz w:val="16"/>
          <w:szCs w:val="16"/>
          <w:lang w:val="en-US"/>
        </w:rPr>
        <w:t xml:space="preserve">UNITED NATIONS ENVIRONMENT PROGRAMME (UNEP). </w:t>
      </w:r>
      <w:r w:rsidRPr="00E326F5">
        <w:rPr>
          <w:rFonts w:ascii="Times New Roman" w:hAnsi="Times New Roman" w:cs="Times New Roman"/>
          <w:b/>
          <w:bCs/>
          <w:i/>
          <w:iCs/>
          <w:sz w:val="16"/>
          <w:szCs w:val="16"/>
          <w:lang w:val="en-US"/>
        </w:rPr>
        <w:t>The state of plastics: World environment day outlook 2018</w:t>
      </w:r>
      <w:r w:rsidRPr="00E326F5">
        <w:rPr>
          <w:rFonts w:ascii="Times New Roman" w:hAnsi="Times New Roman" w:cs="Times New Roman"/>
          <w:b/>
          <w:bCs/>
          <w:sz w:val="16"/>
          <w:szCs w:val="16"/>
          <w:lang w:val="en-US"/>
        </w:rPr>
        <w:t xml:space="preserve">. </w:t>
      </w:r>
      <w:r w:rsidRPr="00E326F5">
        <w:rPr>
          <w:rFonts w:ascii="Times New Roman" w:hAnsi="Times New Roman" w:cs="Times New Roman"/>
          <w:sz w:val="16"/>
          <w:szCs w:val="16"/>
        </w:rPr>
        <w:t>Disponível em: &lt;</w:t>
      </w:r>
      <w:hyperlink r:id="rId11" w:history="1">
        <w:r w:rsidRPr="00E326F5">
          <w:rPr>
            <w:rStyle w:val="Hyperlink"/>
            <w:rFonts w:ascii="Times New Roman" w:hAnsi="Times New Roman" w:cs="Times New Roman"/>
            <w:color w:val="auto"/>
            <w:sz w:val="16"/>
            <w:szCs w:val="16"/>
            <w:u w:val="none"/>
          </w:rPr>
          <w:t>https://www.unenvironment.org/resources/report/state-plastics-world-environment-day-outlook-2018</w:t>
        </w:r>
      </w:hyperlink>
      <w:r w:rsidRPr="00E326F5">
        <w:rPr>
          <w:rFonts w:ascii="Times New Roman" w:hAnsi="Times New Roman" w:cs="Times New Roman"/>
          <w:sz w:val="16"/>
          <w:szCs w:val="16"/>
        </w:rPr>
        <w:t>&gt;.</w:t>
      </w:r>
    </w:p>
    <w:p w14:paraId="51DD9567" w14:textId="77777777" w:rsidR="004A410E" w:rsidRPr="00E326F5" w:rsidRDefault="004A410E" w:rsidP="00687659">
      <w:pPr>
        <w:spacing w:after="0" w:line="240" w:lineRule="auto"/>
        <w:ind w:left="993" w:hanging="993"/>
        <w:jc w:val="both"/>
        <w:rPr>
          <w:rFonts w:ascii="Times New Roman" w:hAnsi="Times New Roman" w:cs="Times New Roman"/>
          <w:b/>
          <w:bCs/>
          <w:sz w:val="16"/>
          <w:szCs w:val="16"/>
          <w:lang w:val="es-ES_tradnl"/>
        </w:rPr>
      </w:pPr>
      <w:r w:rsidRPr="00E326F5">
        <w:rPr>
          <w:rFonts w:ascii="Times New Roman" w:hAnsi="Times New Roman" w:cs="Times New Roman"/>
          <w:sz w:val="16"/>
          <w:szCs w:val="16"/>
        </w:rPr>
        <w:t xml:space="preserve">VELASCO, R.; ENRÍQUEZ, M.; TORRES, A. </w:t>
      </w:r>
      <w:proofErr w:type="spellStart"/>
      <w:r w:rsidRPr="00E326F5">
        <w:rPr>
          <w:rFonts w:ascii="Times New Roman" w:hAnsi="Times New Roman" w:cs="Times New Roman"/>
          <w:i/>
          <w:iCs/>
          <w:sz w:val="16"/>
          <w:szCs w:val="16"/>
        </w:rPr>
        <w:t>Caracterización</w:t>
      </w:r>
      <w:proofErr w:type="spellEnd"/>
      <w:r w:rsidRPr="00E326F5">
        <w:rPr>
          <w:rFonts w:ascii="Times New Roman" w:hAnsi="Times New Roman" w:cs="Times New Roman"/>
          <w:i/>
          <w:iCs/>
          <w:sz w:val="16"/>
          <w:szCs w:val="16"/>
        </w:rPr>
        <w:t xml:space="preserve"> morfológica de películas </w:t>
      </w:r>
      <w:proofErr w:type="spellStart"/>
      <w:r w:rsidRPr="00E326F5">
        <w:rPr>
          <w:rFonts w:ascii="Times New Roman" w:hAnsi="Times New Roman" w:cs="Times New Roman"/>
          <w:i/>
          <w:iCs/>
          <w:sz w:val="16"/>
          <w:szCs w:val="16"/>
        </w:rPr>
        <w:t>biodegradables</w:t>
      </w:r>
      <w:proofErr w:type="spellEnd"/>
      <w:r w:rsidRPr="00E326F5">
        <w:rPr>
          <w:rFonts w:ascii="Times New Roman" w:hAnsi="Times New Roman" w:cs="Times New Roman"/>
          <w:i/>
          <w:iCs/>
          <w:sz w:val="16"/>
          <w:szCs w:val="16"/>
        </w:rPr>
        <w:t xml:space="preserve"> a partir de </w:t>
      </w:r>
      <w:proofErr w:type="spellStart"/>
      <w:r w:rsidRPr="00E326F5">
        <w:rPr>
          <w:rFonts w:ascii="Times New Roman" w:hAnsi="Times New Roman" w:cs="Times New Roman"/>
          <w:i/>
          <w:iCs/>
          <w:sz w:val="16"/>
          <w:szCs w:val="16"/>
        </w:rPr>
        <w:t>almidón</w:t>
      </w:r>
      <w:proofErr w:type="spellEnd"/>
      <w:r w:rsidRPr="00E326F5">
        <w:rPr>
          <w:rFonts w:ascii="Times New Roman" w:hAnsi="Times New Roman" w:cs="Times New Roman"/>
          <w:i/>
          <w:iCs/>
          <w:sz w:val="16"/>
          <w:szCs w:val="16"/>
        </w:rPr>
        <w:t xml:space="preserve"> modificado de </w:t>
      </w:r>
      <w:proofErr w:type="spellStart"/>
      <w:r w:rsidRPr="00E326F5">
        <w:rPr>
          <w:rFonts w:ascii="Times New Roman" w:hAnsi="Times New Roman" w:cs="Times New Roman"/>
          <w:i/>
          <w:iCs/>
          <w:sz w:val="16"/>
          <w:szCs w:val="16"/>
        </w:rPr>
        <w:t>yuca</w:t>
      </w:r>
      <w:proofErr w:type="spellEnd"/>
      <w:r w:rsidRPr="00E326F5">
        <w:rPr>
          <w:rFonts w:ascii="Times New Roman" w:hAnsi="Times New Roman" w:cs="Times New Roman"/>
          <w:i/>
          <w:iCs/>
          <w:sz w:val="16"/>
          <w:szCs w:val="16"/>
        </w:rPr>
        <w:t xml:space="preserve">, agente antimicrobiano y plastificante. </w:t>
      </w:r>
      <w:r w:rsidRPr="00E326F5">
        <w:rPr>
          <w:rFonts w:ascii="Times New Roman" w:hAnsi="Times New Roman" w:cs="Times New Roman"/>
          <w:b/>
          <w:bCs/>
          <w:i/>
          <w:iCs/>
          <w:sz w:val="16"/>
          <w:szCs w:val="16"/>
          <w:lang w:val="es-ES_tradnl"/>
        </w:rPr>
        <w:t>Biotecnología en el sector agropecuario y agroindustrial</w:t>
      </w:r>
      <w:r w:rsidRPr="00E326F5">
        <w:rPr>
          <w:rFonts w:ascii="Times New Roman" w:hAnsi="Times New Roman" w:cs="Times New Roman"/>
          <w:b/>
          <w:bCs/>
          <w:sz w:val="16"/>
          <w:szCs w:val="16"/>
          <w:lang w:val="es-ES_tradnl"/>
        </w:rPr>
        <w:t xml:space="preserve">, </w:t>
      </w:r>
      <w:r w:rsidRPr="00E326F5">
        <w:rPr>
          <w:rFonts w:ascii="Times New Roman" w:hAnsi="Times New Roman" w:cs="Times New Roman"/>
          <w:sz w:val="16"/>
          <w:szCs w:val="16"/>
          <w:lang w:val="es-ES_tradnl"/>
        </w:rPr>
        <w:t>v. 10, n. 2, p. 152 – 159, 2012.</w:t>
      </w:r>
    </w:p>
    <w:p w14:paraId="642B4D4F" w14:textId="4561830C" w:rsidR="004A410E" w:rsidRPr="00E326F5" w:rsidRDefault="004A410E"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sz w:val="16"/>
          <w:szCs w:val="16"/>
        </w:rPr>
        <w:t xml:space="preserve">VELASQUEZ, M. D. P.; SANTOS, P. C.; BORGES, A. P. M. </w:t>
      </w:r>
      <w:r w:rsidRPr="00E326F5">
        <w:rPr>
          <w:rFonts w:ascii="Times New Roman" w:hAnsi="Times New Roman" w:cs="Times New Roman"/>
          <w:b/>
          <w:bCs/>
          <w:sz w:val="16"/>
          <w:szCs w:val="16"/>
        </w:rPr>
        <w:t>Custo total do beneficiamento do arroz em uma cooperativa agrícola</w:t>
      </w:r>
      <w:r w:rsidRPr="00E326F5">
        <w:rPr>
          <w:rFonts w:ascii="Times New Roman" w:hAnsi="Times New Roman" w:cs="Times New Roman"/>
          <w:sz w:val="16"/>
          <w:szCs w:val="16"/>
        </w:rPr>
        <w:t>. 2010, 14 f, XIX Congresso Brasileiro de Custos, Bento Gonçalves, 2012. Disponível em: &lt;</w:t>
      </w:r>
      <w:hyperlink r:id="rId12" w:history="1">
        <w:r w:rsidRPr="00E326F5">
          <w:rPr>
            <w:rStyle w:val="Hyperlink"/>
            <w:rFonts w:ascii="Times New Roman" w:hAnsi="Times New Roman" w:cs="Times New Roman"/>
            <w:color w:val="auto"/>
            <w:sz w:val="16"/>
            <w:szCs w:val="16"/>
            <w:u w:val="none"/>
          </w:rPr>
          <w:t>https://anaiscbc.emnuvens.com.br/anais/article/view/393</w:t>
        </w:r>
      </w:hyperlink>
      <w:r w:rsidRPr="00E326F5">
        <w:rPr>
          <w:rFonts w:ascii="Times New Roman" w:hAnsi="Times New Roman" w:cs="Times New Roman"/>
          <w:sz w:val="16"/>
          <w:szCs w:val="16"/>
        </w:rPr>
        <w:t>&gt;.</w:t>
      </w:r>
    </w:p>
    <w:p w14:paraId="54D5BE2E" w14:textId="4B5D32B9" w:rsidR="00744E40" w:rsidRPr="00E326F5" w:rsidRDefault="00744E40" w:rsidP="00687659">
      <w:pPr>
        <w:spacing w:after="0" w:line="240" w:lineRule="auto"/>
        <w:ind w:left="993" w:hanging="993"/>
        <w:jc w:val="both"/>
        <w:rPr>
          <w:rFonts w:ascii="Times New Roman" w:hAnsi="Times New Roman" w:cs="Times New Roman"/>
          <w:sz w:val="16"/>
          <w:szCs w:val="16"/>
        </w:rPr>
      </w:pPr>
      <w:r w:rsidRPr="00E326F5">
        <w:rPr>
          <w:rFonts w:ascii="Times New Roman" w:hAnsi="Times New Roman" w:cs="Times New Roman"/>
          <w:i/>
          <w:iCs/>
          <w:sz w:val="16"/>
          <w:szCs w:val="16"/>
          <w:lang w:val="en-US"/>
        </w:rPr>
        <w:t>WORLD WIDE FUND FOR NATURE</w:t>
      </w:r>
      <w:r w:rsidRPr="00E326F5">
        <w:rPr>
          <w:rFonts w:ascii="Times New Roman" w:hAnsi="Times New Roman" w:cs="Times New Roman"/>
          <w:sz w:val="16"/>
          <w:szCs w:val="16"/>
          <w:lang w:val="en-US"/>
        </w:rPr>
        <w:t xml:space="preserve"> (WWF). </w:t>
      </w:r>
      <w:r w:rsidRPr="00E326F5">
        <w:rPr>
          <w:rFonts w:ascii="Times New Roman" w:hAnsi="Times New Roman" w:cs="Times New Roman"/>
          <w:b/>
          <w:bCs/>
          <w:sz w:val="16"/>
          <w:szCs w:val="16"/>
        </w:rPr>
        <w:t>Brasil é o 4º país do mundo que mais gera lixo plástico</w:t>
      </w:r>
      <w:r w:rsidRPr="00E326F5">
        <w:rPr>
          <w:rFonts w:ascii="Times New Roman" w:hAnsi="Times New Roman" w:cs="Times New Roman"/>
          <w:sz w:val="16"/>
          <w:szCs w:val="16"/>
        </w:rPr>
        <w:t>. Disponível em: &lt;</w:t>
      </w:r>
      <w:hyperlink r:id="rId13" w:history="1">
        <w:r w:rsidRPr="00E326F5">
          <w:rPr>
            <w:rStyle w:val="Hyperlink"/>
            <w:rFonts w:ascii="Times New Roman" w:hAnsi="Times New Roman" w:cs="Times New Roman"/>
            <w:color w:val="auto"/>
            <w:sz w:val="16"/>
            <w:szCs w:val="16"/>
            <w:u w:val="none"/>
          </w:rPr>
          <w:t>https://www.wwf.org.br/participe/horadoplaneta/?70222/Brasil-e-o-4-pais-do-mundo-que-mais-gera-lixo-plastico</w:t>
        </w:r>
      </w:hyperlink>
      <w:r w:rsidRPr="00E326F5">
        <w:rPr>
          <w:rFonts w:ascii="Times New Roman" w:hAnsi="Times New Roman" w:cs="Times New Roman"/>
          <w:sz w:val="16"/>
          <w:szCs w:val="16"/>
        </w:rPr>
        <w:t>&gt;</w:t>
      </w:r>
      <w:r w:rsidR="002E60C9" w:rsidRPr="00E326F5">
        <w:rPr>
          <w:rFonts w:ascii="Times New Roman" w:hAnsi="Times New Roman" w:cs="Times New Roman"/>
          <w:sz w:val="16"/>
          <w:szCs w:val="16"/>
        </w:rPr>
        <w:t>.</w:t>
      </w:r>
    </w:p>
    <w:p w14:paraId="7F0B525F" w14:textId="77777777" w:rsidR="00484B87" w:rsidRPr="00E326F5" w:rsidRDefault="004A410E" w:rsidP="00687659">
      <w:pPr>
        <w:spacing w:after="0" w:line="240" w:lineRule="auto"/>
        <w:ind w:left="993" w:hanging="993"/>
        <w:jc w:val="both"/>
        <w:rPr>
          <w:rFonts w:ascii="Times New Roman" w:hAnsi="Times New Roman" w:cs="Times New Roman"/>
          <w:sz w:val="16"/>
          <w:szCs w:val="16"/>
          <w:lang w:val="en-US"/>
        </w:rPr>
      </w:pPr>
      <w:r w:rsidRPr="00E326F5">
        <w:rPr>
          <w:rFonts w:ascii="Times New Roman" w:hAnsi="Times New Roman" w:cs="Times New Roman"/>
          <w:sz w:val="16"/>
          <w:szCs w:val="16"/>
          <w:lang w:val="en-US"/>
        </w:rPr>
        <w:t xml:space="preserve">ZHOU, Z.; ROBARDS, K.; HELLIWELL, S.; BLANCHARD, C. </w:t>
      </w:r>
      <w:r w:rsidRPr="00E326F5">
        <w:rPr>
          <w:rFonts w:ascii="Times New Roman" w:hAnsi="Times New Roman" w:cs="Times New Roman"/>
          <w:i/>
          <w:iCs/>
          <w:sz w:val="16"/>
          <w:szCs w:val="16"/>
          <w:lang w:val="en-US"/>
        </w:rPr>
        <w:t xml:space="preserve">Composition and functional properties of rice. </w:t>
      </w:r>
      <w:r w:rsidRPr="00E326F5">
        <w:rPr>
          <w:rFonts w:ascii="Times New Roman" w:hAnsi="Times New Roman" w:cs="Times New Roman"/>
          <w:b/>
          <w:bCs/>
          <w:i/>
          <w:iCs/>
          <w:sz w:val="16"/>
          <w:szCs w:val="16"/>
          <w:lang w:val="en-US"/>
        </w:rPr>
        <w:t>International Journal of Food Science and Technology</w:t>
      </w:r>
      <w:r w:rsidRPr="00E326F5">
        <w:rPr>
          <w:rFonts w:ascii="Times New Roman" w:hAnsi="Times New Roman" w:cs="Times New Roman"/>
          <w:sz w:val="16"/>
          <w:szCs w:val="16"/>
          <w:lang w:val="en-US"/>
        </w:rPr>
        <w:t>, v. 37, p. 849–868, 2002</w:t>
      </w:r>
    </w:p>
    <w:sectPr w:rsidR="00484B87" w:rsidRPr="00E326F5">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200A" w14:textId="77777777" w:rsidR="00773453" w:rsidRDefault="00773453" w:rsidP="007B754F">
      <w:pPr>
        <w:spacing w:after="0" w:line="240" w:lineRule="auto"/>
      </w:pPr>
      <w:r>
        <w:separator/>
      </w:r>
    </w:p>
  </w:endnote>
  <w:endnote w:type="continuationSeparator" w:id="0">
    <w:p w14:paraId="158E8AF6" w14:textId="77777777" w:rsidR="00773453" w:rsidRDefault="00773453" w:rsidP="007B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0"/>
      <w:gridCol w:w="5234"/>
    </w:tblGrid>
    <w:tr w:rsidR="00687659" w14:paraId="40547C34" w14:textId="77777777" w:rsidTr="00862ED8">
      <w:trPr>
        <w:trHeight w:val="849"/>
      </w:trPr>
      <w:tc>
        <w:tcPr>
          <w:tcW w:w="4605" w:type="dxa"/>
          <w:shd w:val="clear" w:color="auto" w:fill="auto"/>
          <w:vAlign w:val="center"/>
        </w:tcPr>
        <w:p w14:paraId="4E4C9DBC" w14:textId="0F38A811" w:rsidR="00687659" w:rsidRDefault="00687659" w:rsidP="00687659">
          <w:pPr>
            <w:pStyle w:val="Rodap"/>
            <w:jc w:val="center"/>
          </w:pPr>
          <w:bookmarkStart w:id="5" w:name="_Hlk117521275"/>
          <w:bookmarkStart w:id="6" w:name="_Hlk117521276"/>
          <w:r>
            <w:rPr>
              <w:noProof/>
            </w:rPr>
            <w:drawing>
              <wp:inline distT="0" distB="0" distL="0" distR="0" wp14:anchorId="7CBDDD83" wp14:editId="4C6664DF">
                <wp:extent cx="2156460" cy="449580"/>
                <wp:effectExtent l="0" t="0" r="0" b="7620"/>
                <wp:docPr id="3962986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49580"/>
                        </a:xfrm>
                        <a:prstGeom prst="rect">
                          <a:avLst/>
                        </a:prstGeom>
                        <a:noFill/>
                        <a:ln>
                          <a:noFill/>
                        </a:ln>
                      </pic:spPr>
                    </pic:pic>
                  </a:graphicData>
                </a:graphic>
              </wp:inline>
            </w:drawing>
          </w:r>
        </w:p>
      </w:tc>
      <w:tc>
        <w:tcPr>
          <w:tcW w:w="4606" w:type="dxa"/>
          <w:shd w:val="clear" w:color="auto" w:fill="auto"/>
          <w:vAlign w:val="center"/>
        </w:tcPr>
        <w:p w14:paraId="6C4C25D6" w14:textId="07D98E56" w:rsidR="00687659" w:rsidRDefault="00687659" w:rsidP="00687659">
          <w:pPr>
            <w:pStyle w:val="Rodap"/>
            <w:jc w:val="center"/>
          </w:pPr>
          <w:r>
            <w:rPr>
              <w:noProof/>
            </w:rPr>
            <w:drawing>
              <wp:inline distT="0" distB="0" distL="0" distR="0" wp14:anchorId="1AE7EBC5" wp14:editId="014D26E3">
                <wp:extent cx="3543300" cy="335280"/>
                <wp:effectExtent l="0" t="0" r="0" b="7620"/>
                <wp:docPr id="107984202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5280"/>
                        </a:xfrm>
                        <a:prstGeom prst="rect">
                          <a:avLst/>
                        </a:prstGeom>
                        <a:noFill/>
                        <a:ln>
                          <a:noFill/>
                        </a:ln>
                      </pic:spPr>
                    </pic:pic>
                  </a:graphicData>
                </a:graphic>
              </wp:inline>
            </w:drawing>
          </w:r>
        </w:p>
      </w:tc>
    </w:tr>
  </w:tbl>
  <w:p w14:paraId="48ED8A78" w14:textId="629EAF74" w:rsidR="007B754F" w:rsidRDefault="0015030C">
    <w:pPr>
      <w:pStyle w:val="Rodap"/>
    </w:pPr>
    <w:r>
      <w:rPr>
        <w:noProof/>
      </w:rPr>
      <w:t xml:space="preserve">      </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266C" w14:textId="77777777" w:rsidR="00773453" w:rsidRDefault="00773453" w:rsidP="007B754F">
      <w:pPr>
        <w:spacing w:after="0" w:line="240" w:lineRule="auto"/>
      </w:pPr>
      <w:r>
        <w:separator/>
      </w:r>
    </w:p>
  </w:footnote>
  <w:footnote w:type="continuationSeparator" w:id="0">
    <w:p w14:paraId="76568745" w14:textId="77777777" w:rsidR="00773453" w:rsidRDefault="00773453" w:rsidP="007B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1702" w14:textId="20EC3F65" w:rsidR="007B754F" w:rsidRPr="00117B17" w:rsidRDefault="00117B17" w:rsidP="00117B17">
    <w:pPr>
      <w:pStyle w:val="Cabealho"/>
      <w:jc w:val="center"/>
    </w:pPr>
    <w:r>
      <w:rPr>
        <w:noProof/>
      </w:rPr>
      <w:drawing>
        <wp:inline distT="0" distB="0" distL="0" distR="0" wp14:anchorId="310ADC3C" wp14:editId="033199F7">
          <wp:extent cx="3627120" cy="762000"/>
          <wp:effectExtent l="0" t="0" r="0" b="0"/>
          <wp:docPr id="14800954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07"/>
    <w:rsid w:val="00036E07"/>
    <w:rsid w:val="00062840"/>
    <w:rsid w:val="00071578"/>
    <w:rsid w:val="000954B3"/>
    <w:rsid w:val="000F2019"/>
    <w:rsid w:val="000F35C6"/>
    <w:rsid w:val="000F5CA3"/>
    <w:rsid w:val="00117B17"/>
    <w:rsid w:val="0015030C"/>
    <w:rsid w:val="00161142"/>
    <w:rsid w:val="001916E3"/>
    <w:rsid w:val="001D76F8"/>
    <w:rsid w:val="0021346B"/>
    <w:rsid w:val="002E3E9C"/>
    <w:rsid w:val="002E60C9"/>
    <w:rsid w:val="00383640"/>
    <w:rsid w:val="00484B87"/>
    <w:rsid w:val="004A410E"/>
    <w:rsid w:val="004A75BE"/>
    <w:rsid w:val="004C0F56"/>
    <w:rsid w:val="004E12ED"/>
    <w:rsid w:val="004F0243"/>
    <w:rsid w:val="005428A7"/>
    <w:rsid w:val="00554EC0"/>
    <w:rsid w:val="006504C0"/>
    <w:rsid w:val="006521A6"/>
    <w:rsid w:val="00663B22"/>
    <w:rsid w:val="00673FC6"/>
    <w:rsid w:val="00687659"/>
    <w:rsid w:val="006C2BD1"/>
    <w:rsid w:val="00704FA3"/>
    <w:rsid w:val="00744E40"/>
    <w:rsid w:val="0074543E"/>
    <w:rsid w:val="00773453"/>
    <w:rsid w:val="007B754F"/>
    <w:rsid w:val="007E519E"/>
    <w:rsid w:val="00842E7C"/>
    <w:rsid w:val="00843C00"/>
    <w:rsid w:val="00857D2E"/>
    <w:rsid w:val="008720F7"/>
    <w:rsid w:val="008A7309"/>
    <w:rsid w:val="008D5027"/>
    <w:rsid w:val="009250F0"/>
    <w:rsid w:val="00940F9E"/>
    <w:rsid w:val="00941A33"/>
    <w:rsid w:val="00984FE1"/>
    <w:rsid w:val="009905EF"/>
    <w:rsid w:val="009A0822"/>
    <w:rsid w:val="009B6E61"/>
    <w:rsid w:val="00A076EB"/>
    <w:rsid w:val="00AD55DD"/>
    <w:rsid w:val="00AF0060"/>
    <w:rsid w:val="00B50557"/>
    <w:rsid w:val="00B66517"/>
    <w:rsid w:val="00BE13F9"/>
    <w:rsid w:val="00C14CD7"/>
    <w:rsid w:val="00C70FB7"/>
    <w:rsid w:val="00C94E94"/>
    <w:rsid w:val="00CB0B27"/>
    <w:rsid w:val="00DB483E"/>
    <w:rsid w:val="00DC7BDF"/>
    <w:rsid w:val="00E2064F"/>
    <w:rsid w:val="00E326F5"/>
    <w:rsid w:val="00E814BA"/>
    <w:rsid w:val="00E87359"/>
    <w:rsid w:val="00EE7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6C01"/>
  <w15:chartTrackingRefBased/>
  <w15:docId w15:val="{1F223CC6-A3E1-4F22-885F-DD97B2A6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36E07"/>
    <w:pPr>
      <w:suppressAutoHyphens/>
      <w:autoSpaceDN w:val="0"/>
      <w:spacing w:after="0" w:line="240" w:lineRule="auto"/>
      <w:jc w:val="both"/>
    </w:pPr>
    <w:rPr>
      <w:rFonts w:ascii="Times New Roman" w:eastAsia="Times New Roman" w:hAnsi="Times New Roman" w:cs="Times New Roman"/>
      <w:kern w:val="3"/>
      <w:sz w:val="24"/>
      <w:szCs w:val="28"/>
      <w:lang w:eastAsia="pt-BR"/>
    </w:rPr>
  </w:style>
  <w:style w:type="character" w:styleId="Hyperlink">
    <w:name w:val="Hyperlink"/>
    <w:basedOn w:val="Fontepargpadro"/>
    <w:uiPriority w:val="99"/>
    <w:unhideWhenUsed/>
    <w:rsid w:val="000F2019"/>
    <w:rPr>
      <w:color w:val="0563C1" w:themeColor="hyperlink"/>
      <w:u w:val="single"/>
    </w:rPr>
  </w:style>
  <w:style w:type="paragraph" w:customStyle="1" w:styleId="Estilo2">
    <w:name w:val="Estilo2"/>
    <w:basedOn w:val="Normal"/>
    <w:link w:val="Estilo2Char"/>
    <w:qFormat/>
    <w:rsid w:val="004A75BE"/>
    <w:pPr>
      <w:spacing w:after="0" w:line="360" w:lineRule="auto"/>
      <w:contextualSpacing/>
      <w:jc w:val="both"/>
    </w:pPr>
    <w:rPr>
      <w:rFonts w:ascii="Arial" w:eastAsia="Times New Roman" w:hAnsi="Arial" w:cs="Times New Roman"/>
      <w:sz w:val="24"/>
      <w:szCs w:val="24"/>
      <w:lang w:eastAsia="pt-BR"/>
    </w:rPr>
  </w:style>
  <w:style w:type="character" w:customStyle="1" w:styleId="Estilo2Char">
    <w:name w:val="Estilo2 Char"/>
    <w:basedOn w:val="Fontepargpadro"/>
    <w:link w:val="Estilo2"/>
    <w:rsid w:val="004A75BE"/>
    <w:rPr>
      <w:rFonts w:ascii="Arial" w:eastAsia="Times New Roman" w:hAnsi="Arial" w:cs="Times New Roman"/>
      <w:sz w:val="24"/>
      <w:szCs w:val="24"/>
      <w:lang w:eastAsia="pt-BR"/>
    </w:rPr>
  </w:style>
  <w:style w:type="table" w:styleId="Tabelacomgrade">
    <w:name w:val="Table Grid"/>
    <w:basedOn w:val="Tabelanormal"/>
    <w:uiPriority w:val="39"/>
    <w:rsid w:val="004A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C14CD7"/>
    <w:pPr>
      <w:spacing w:after="200" w:line="240" w:lineRule="auto"/>
      <w:ind w:firstLine="709"/>
      <w:contextualSpacing/>
      <w:jc w:val="both"/>
    </w:pPr>
    <w:rPr>
      <w:rFonts w:ascii="Arial" w:eastAsia="Times New Roman" w:hAnsi="Arial" w:cs="Times New Roman"/>
      <w:i/>
      <w:iCs/>
      <w:color w:val="44546A" w:themeColor="text2"/>
      <w:sz w:val="18"/>
      <w:szCs w:val="18"/>
      <w:lang w:eastAsia="pt-BR"/>
    </w:rPr>
  </w:style>
  <w:style w:type="paragraph" w:customStyle="1" w:styleId="Estilo4">
    <w:name w:val="Estilo4"/>
    <w:basedOn w:val="Normal"/>
    <w:link w:val="Estilo4Char"/>
    <w:qFormat/>
    <w:rsid w:val="008A7309"/>
    <w:pPr>
      <w:spacing w:after="0" w:line="360" w:lineRule="auto"/>
      <w:contextualSpacing/>
      <w:jc w:val="both"/>
    </w:pPr>
    <w:rPr>
      <w:rFonts w:ascii="Arial" w:eastAsia="Times New Roman" w:hAnsi="Arial" w:cs="Times New Roman"/>
      <w:sz w:val="24"/>
      <w:szCs w:val="24"/>
      <w:lang w:eastAsia="pt-BR"/>
    </w:rPr>
  </w:style>
  <w:style w:type="character" w:customStyle="1" w:styleId="Estilo4Char">
    <w:name w:val="Estilo4 Char"/>
    <w:basedOn w:val="Fontepargpadro"/>
    <w:link w:val="Estilo4"/>
    <w:rsid w:val="008A7309"/>
    <w:rPr>
      <w:rFonts w:ascii="Arial" w:eastAsia="Times New Roman" w:hAnsi="Arial" w:cs="Times New Roman"/>
      <w:sz w:val="24"/>
      <w:szCs w:val="24"/>
      <w:lang w:eastAsia="pt-BR"/>
    </w:rPr>
  </w:style>
  <w:style w:type="paragraph" w:customStyle="1" w:styleId="Estilo1">
    <w:name w:val="Estilo1"/>
    <w:basedOn w:val="Normal"/>
    <w:link w:val="Estilo1Char"/>
    <w:qFormat/>
    <w:rsid w:val="00E2064F"/>
    <w:pPr>
      <w:spacing w:after="0" w:line="360" w:lineRule="auto"/>
      <w:contextualSpacing/>
      <w:jc w:val="both"/>
    </w:pPr>
    <w:rPr>
      <w:rFonts w:ascii="Arial" w:eastAsia="Times New Roman" w:hAnsi="Arial" w:cs="Times New Roman"/>
      <w:b/>
      <w:bCs/>
      <w:sz w:val="24"/>
      <w:szCs w:val="24"/>
      <w:lang w:eastAsia="pt-BR"/>
    </w:rPr>
  </w:style>
  <w:style w:type="character" w:customStyle="1" w:styleId="Estilo1Char">
    <w:name w:val="Estilo1 Char"/>
    <w:basedOn w:val="Fontepargpadro"/>
    <w:link w:val="Estilo1"/>
    <w:rsid w:val="00E2064F"/>
    <w:rPr>
      <w:rFonts w:ascii="Arial" w:eastAsia="Times New Roman" w:hAnsi="Arial" w:cs="Times New Roman"/>
      <w:b/>
      <w:bCs/>
      <w:sz w:val="24"/>
      <w:szCs w:val="24"/>
      <w:lang w:eastAsia="pt-BR"/>
    </w:rPr>
  </w:style>
  <w:style w:type="paragraph" w:customStyle="1" w:styleId="Estilo3">
    <w:name w:val="Estilo3"/>
    <w:basedOn w:val="Normal"/>
    <w:link w:val="Estilo3Char"/>
    <w:qFormat/>
    <w:rsid w:val="00E2064F"/>
    <w:pPr>
      <w:spacing w:after="0" w:line="360" w:lineRule="auto"/>
      <w:contextualSpacing/>
      <w:jc w:val="both"/>
    </w:pPr>
    <w:rPr>
      <w:rFonts w:ascii="Arial" w:eastAsia="Times New Roman" w:hAnsi="Arial" w:cs="Times New Roman"/>
      <w:b/>
      <w:bCs/>
      <w:sz w:val="24"/>
      <w:szCs w:val="24"/>
      <w:lang w:eastAsia="pt-BR"/>
    </w:rPr>
  </w:style>
  <w:style w:type="character" w:customStyle="1" w:styleId="Estilo3Char">
    <w:name w:val="Estilo3 Char"/>
    <w:basedOn w:val="Fontepargpadro"/>
    <w:link w:val="Estilo3"/>
    <w:rsid w:val="00E2064F"/>
    <w:rPr>
      <w:rFonts w:ascii="Arial" w:eastAsia="Times New Roman" w:hAnsi="Arial" w:cs="Times New Roman"/>
      <w:b/>
      <w:bCs/>
      <w:sz w:val="24"/>
      <w:szCs w:val="24"/>
      <w:lang w:eastAsia="pt-BR"/>
    </w:rPr>
  </w:style>
  <w:style w:type="paragraph" w:styleId="Cabealho">
    <w:name w:val="header"/>
    <w:basedOn w:val="Normal"/>
    <w:link w:val="CabealhoChar"/>
    <w:uiPriority w:val="99"/>
    <w:unhideWhenUsed/>
    <w:rsid w:val="007B75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54F"/>
  </w:style>
  <w:style w:type="paragraph" w:styleId="Rodap">
    <w:name w:val="footer"/>
    <w:basedOn w:val="Normal"/>
    <w:link w:val="RodapChar"/>
    <w:unhideWhenUsed/>
    <w:rsid w:val="007B754F"/>
    <w:pPr>
      <w:tabs>
        <w:tab w:val="center" w:pos="4252"/>
        <w:tab w:val="right" w:pos="8504"/>
      </w:tabs>
      <w:spacing w:after="0" w:line="240" w:lineRule="auto"/>
    </w:pPr>
  </w:style>
  <w:style w:type="character" w:customStyle="1" w:styleId="RodapChar">
    <w:name w:val="Rodapé Char"/>
    <w:basedOn w:val="Fontepargpadro"/>
    <w:link w:val="Rodap"/>
    <w:uiPriority w:val="99"/>
    <w:rsid w:val="007B754F"/>
  </w:style>
  <w:style w:type="character" w:customStyle="1" w:styleId="RodapChar1">
    <w:name w:val="Rodapé Char1"/>
    <w:basedOn w:val="Fontepargpadro"/>
    <w:uiPriority w:val="99"/>
    <w:rsid w:val="00CB0B27"/>
  </w:style>
  <w:style w:type="paragraph" w:styleId="PargrafodaLista">
    <w:name w:val="List Paragraph"/>
    <w:basedOn w:val="Normal"/>
    <w:uiPriority w:val="34"/>
    <w:qFormat/>
    <w:rsid w:val="00117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plast.org.br/wp-content/uploads/2019/10/perfil2018-web_VC.pdf" TargetMode="External"/><Relationship Id="rId13" Type="http://schemas.openxmlformats.org/officeDocument/2006/relationships/hyperlink" Target="https://www.wwf.org.br/participe/horadoplaneta/?70222/Brasil-e-o-4-pais-do-mundo-que-mais-gera-lixo-plastic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naiscbc.emnuvens.com.br/anais/article/view/39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unenvironment.org/resources/report/state-plastics-world-environment-day-outlook-201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cademia.edu/6119233/amidos_AMIDOS_ADITIVOS_and_INGREDIENTES_FONTES_ESTRUTURAS_E_PROPRIEDADES" TargetMode="External"/><Relationship Id="rId4" Type="http://schemas.openxmlformats.org/officeDocument/2006/relationships/footnotes" Target="footnotes.xml"/><Relationship Id="rId9" Type="http://schemas.openxmlformats.org/officeDocument/2006/relationships/hyperlink" Target="https://www.embrapa.br/busca-de-publicacoes/-/publicacao/573579/aspectos-qualitativos-e-nutricionais-do-arro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2804</Words>
  <Characters>15144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Betti</dc:creator>
  <cp:keywords/>
  <dc:description/>
  <cp:lastModifiedBy>MAURÍCIO SCHMITT</cp:lastModifiedBy>
  <cp:revision>30</cp:revision>
  <cp:lastPrinted>2022-10-24T19:25:00Z</cp:lastPrinted>
  <dcterms:created xsi:type="dcterms:W3CDTF">2022-08-20T00:39:00Z</dcterms:created>
  <dcterms:modified xsi:type="dcterms:W3CDTF">2023-07-28T21:05:00Z</dcterms:modified>
</cp:coreProperties>
</file>