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1A84" w:rsidP="00AD3A36" w:rsidRDefault="00AD3A36" w14:paraId="7B4185B8" w14:textId="77777777">
      <w:pPr>
        <w:pStyle w:val="TextosemFormatao"/>
        <w:spacing w:beforeAutospacing="0" w:afterAutospacing="0"/>
        <w:ind w:right="-518"/>
        <w:jc w:val="center"/>
        <w:rPr>
          <w:rFonts w:ascii="Times New Roman" w:hAnsi="Times New Roman"/>
          <w:b/>
          <w:sz w:val="24"/>
          <w:szCs w:val="24"/>
          <w:lang w:val="pt-BR"/>
        </w:rPr>
      </w:pPr>
      <w:r w:rsidRPr="00AD3A36">
        <w:rPr>
          <w:rFonts w:ascii="Times New Roman" w:hAnsi="Times New Roman"/>
          <w:b/>
          <w:sz w:val="24"/>
          <w:szCs w:val="24"/>
          <w:lang w:val="pt-BR"/>
        </w:rPr>
        <w:t xml:space="preserve">CONDIÇÕES DE BIOCLIMA PARA A PRODUÇÃO DE ÁGUA DE COCO DA ESPÉCIE </w:t>
      </w:r>
      <w:r>
        <w:rPr>
          <w:rFonts w:ascii="Times New Roman" w:hAnsi="Times New Roman"/>
          <w:b/>
          <w:sz w:val="24"/>
          <w:szCs w:val="24"/>
          <w:lang w:val="pt-BR"/>
        </w:rPr>
        <w:t>(</w:t>
      </w:r>
      <w:r w:rsidRPr="00AD3A36">
        <w:rPr>
          <w:rFonts w:ascii="Times New Roman" w:hAnsi="Times New Roman"/>
          <w:b/>
          <w:i/>
          <w:sz w:val="24"/>
          <w:szCs w:val="24"/>
          <w:lang w:val="pt-BR"/>
        </w:rPr>
        <w:t>COCOS NUCIFERA L.</w:t>
      </w:r>
      <w:r>
        <w:rPr>
          <w:rFonts w:ascii="Times New Roman" w:hAnsi="Times New Roman"/>
          <w:b/>
          <w:sz w:val="24"/>
          <w:szCs w:val="24"/>
          <w:lang w:val="pt-BR"/>
        </w:rPr>
        <w:t>)</w:t>
      </w:r>
      <w:r w:rsidRPr="00AD3A36">
        <w:rPr>
          <w:rFonts w:ascii="Times New Roman" w:hAnsi="Times New Roman"/>
          <w:b/>
          <w:sz w:val="24"/>
          <w:szCs w:val="24"/>
          <w:lang w:val="pt-BR"/>
        </w:rPr>
        <w:t xml:space="preserve"> EM SOUSA E CIDADES VIZINHAS - PB.</w:t>
      </w:r>
    </w:p>
    <w:p w:rsidRPr="00AD3A36" w:rsidR="00AD3A36" w:rsidP="00AD3A36" w:rsidRDefault="00AD3A36" w14:paraId="1BB3DFDA" w14:textId="77777777">
      <w:pPr>
        <w:pStyle w:val="TextosemFormatao"/>
        <w:spacing w:beforeAutospacing="0" w:afterAutospacing="0"/>
        <w:ind w:right="-518"/>
        <w:jc w:val="center"/>
        <w:rPr>
          <w:rFonts w:ascii="Times New Roman" w:hAnsi="Times New Roman"/>
          <w:b/>
          <w:sz w:val="24"/>
          <w:szCs w:val="24"/>
          <w:lang w:val="pt-BR"/>
        </w:rPr>
      </w:pPr>
    </w:p>
    <w:p w:rsidRPr="009648C5" w:rsidR="00AD3A36" w:rsidP="00AD3A36" w:rsidRDefault="00AD3A36" w14:paraId="5E9F7959" w14:textId="77777777">
      <w:pPr>
        <w:ind w:right="-1"/>
        <w:jc w:val="both"/>
      </w:pPr>
      <w:r w:rsidRPr="00AD3A36">
        <w:t>JESSICA GUIMARÃES</w:t>
      </w:r>
      <w:r>
        <w:t xml:space="preserve"> BARROS</w:t>
      </w:r>
      <w:r>
        <w:rPr>
          <w:vertAlign w:val="superscript"/>
        </w:rPr>
        <w:t>1</w:t>
      </w:r>
      <w:r w:rsidRPr="00AD3A36">
        <w:t>, LUIZA LIRA LEITE</w:t>
      </w:r>
      <w:r w:rsidRPr="00AD3A36">
        <w:rPr>
          <w:vertAlign w:val="superscript"/>
        </w:rPr>
        <w:t>2</w:t>
      </w:r>
      <w:r w:rsidRPr="00AD3A36">
        <w:t>, TACILA RODRIGUES ARRUDA</w:t>
      </w:r>
      <w:r>
        <w:rPr>
          <w:vertAlign w:val="superscript"/>
        </w:rPr>
        <w:t>3</w:t>
      </w:r>
      <w:r w:rsidRPr="00AD3A36">
        <w:t>, YANKA BEATRIZ GONÇALVES BATISTA</w:t>
      </w:r>
      <w:r>
        <w:rPr>
          <w:vertAlign w:val="superscript"/>
        </w:rPr>
        <w:t>4</w:t>
      </w:r>
      <w:r w:rsidR="009648C5">
        <w:t>, DERMEVAL ARAÚJO FURTADO</w:t>
      </w:r>
      <w:r w:rsidR="009648C5">
        <w:rPr>
          <w:vertAlign w:val="superscript"/>
        </w:rPr>
        <w:t>5</w:t>
      </w:r>
    </w:p>
    <w:p w:rsidRPr="00446D3A" w:rsidR="00367E45" w:rsidP="00380272" w:rsidRDefault="00367E45" w14:paraId="26FF2C4B" w14:textId="77777777">
      <w:pPr>
        <w:ind w:right="-518"/>
        <w:jc w:val="center"/>
      </w:pPr>
    </w:p>
    <w:p w:rsidRPr="00446D3A" w:rsidR="00E74C1E" w:rsidP="0020459D" w:rsidRDefault="0094773C" w14:paraId="2652EE5F" w14:textId="77777777">
      <w:pPr>
        <w:jc w:val="both"/>
        <w:rPr>
          <w:rStyle w:val="Hyperlink"/>
          <w:color w:val="auto"/>
          <w:u w:val="none"/>
        </w:rPr>
      </w:pPr>
      <w:r w:rsidRPr="00446D3A">
        <w:rPr>
          <w:vertAlign w:val="superscript"/>
        </w:rPr>
        <w:t>1</w:t>
      </w:r>
      <w:r w:rsidR="00273ED5">
        <w:t>Engenheira de Materiais</w:t>
      </w:r>
      <w:r w:rsidR="00AD3A36">
        <w:t>, Mestranda em Eng. Agrícola na UFCG, Campina Grande-</w:t>
      </w:r>
      <w:proofErr w:type="gramStart"/>
      <w:r w:rsidR="00AD3A36">
        <w:t>PB,</w:t>
      </w:r>
      <w:r w:rsidR="00017CE6">
        <w:t>jessicaguimaraes89@gmail.com</w:t>
      </w:r>
      <w:proofErr w:type="gramEnd"/>
      <w:r w:rsidR="00017CE6">
        <w:t>;</w:t>
      </w:r>
    </w:p>
    <w:p w:rsidRPr="00AD3A36" w:rsidR="008431A3" w:rsidP="0020459D" w:rsidRDefault="008431A3" w14:paraId="568F8408" w14:textId="77777777">
      <w:pPr>
        <w:jc w:val="both"/>
        <w:rPr>
          <w:szCs w:val="22"/>
        </w:rPr>
      </w:pPr>
      <w:r w:rsidRPr="00446D3A">
        <w:rPr>
          <w:szCs w:val="22"/>
          <w:vertAlign w:val="superscript"/>
        </w:rPr>
        <w:t>2</w:t>
      </w:r>
      <w:r w:rsidR="00AD3A36">
        <w:rPr>
          <w:szCs w:val="22"/>
        </w:rPr>
        <w:t>Arquiteta e Urbanista,</w:t>
      </w:r>
      <w:r w:rsidR="00AD3A36">
        <w:t xml:space="preserve"> Mestranda em Eng. Agrícola na UFCG, Campina Grande-PB,</w:t>
      </w:r>
      <w:r w:rsidRPr="00F41328" w:rsidR="00F41328">
        <w:t xml:space="preserve"> luizaliraarq@gmail.com</w:t>
      </w:r>
      <w:r w:rsidR="00F41328">
        <w:t>;</w:t>
      </w:r>
    </w:p>
    <w:p w:rsidRPr="00AD3A36" w:rsidR="00E56BE7" w:rsidP="0020459D" w:rsidRDefault="00E56BE7" w14:paraId="5AC918B9" w14:textId="77777777">
      <w:pPr>
        <w:jc w:val="both"/>
      </w:pPr>
      <w:r>
        <w:rPr>
          <w:vertAlign w:val="superscript"/>
        </w:rPr>
        <w:t>3</w:t>
      </w:r>
      <w:r w:rsidR="00AD3A36">
        <w:t>Zootecnista, Mestranda em Eng. Agrícola na UFCG, Campina Grande-</w:t>
      </w:r>
      <w:proofErr w:type="gramStart"/>
      <w:r w:rsidR="00AD3A36">
        <w:t>PB,</w:t>
      </w:r>
      <w:r w:rsidR="00F41328">
        <w:t>tacila.r.arruda@gmail.com</w:t>
      </w:r>
      <w:proofErr w:type="gramEnd"/>
      <w:r w:rsidR="00F41328">
        <w:t>;</w:t>
      </w:r>
    </w:p>
    <w:p w:rsidR="00E56BE7" w:rsidP="00AD3A36" w:rsidRDefault="00AC1164" w14:paraId="6FC647AC" w14:textId="77777777">
      <w:pPr>
        <w:jc w:val="both"/>
        <w:rPr>
          <w:szCs w:val="22"/>
        </w:rPr>
      </w:pPr>
      <w:r w:rsidRPr="00446D3A">
        <w:rPr>
          <w:szCs w:val="22"/>
          <w:vertAlign w:val="superscript"/>
        </w:rPr>
        <w:t>4</w:t>
      </w:r>
      <w:r w:rsidR="00AD3A36">
        <w:rPr>
          <w:szCs w:val="22"/>
        </w:rPr>
        <w:t>Engenheira de Biossistemas, Mestranda</w:t>
      </w:r>
      <w:r w:rsidRPr="00AD3A36" w:rsidR="00AD3A36">
        <w:rPr>
          <w:szCs w:val="22"/>
        </w:rPr>
        <w:t xml:space="preserve"> em Eng. Agrícola na UFCG, Campina Grande-PB, </w:t>
      </w:r>
      <w:r w:rsidRPr="009648C5" w:rsidR="009648C5">
        <w:rPr>
          <w:szCs w:val="22"/>
        </w:rPr>
        <w:t>yankabeatriz7@gmail.com</w:t>
      </w:r>
      <w:r w:rsidRPr="00AD3A36" w:rsidR="00AD3A36">
        <w:rPr>
          <w:szCs w:val="22"/>
        </w:rPr>
        <w:t>;</w:t>
      </w:r>
    </w:p>
    <w:p w:rsidRPr="00E56BE7" w:rsidR="009648C5" w:rsidP="00AD3A36" w:rsidRDefault="009648C5" w14:paraId="24B882DA" w14:textId="77777777">
      <w:pPr>
        <w:jc w:val="both"/>
        <w:rPr>
          <w:szCs w:val="22"/>
        </w:rPr>
      </w:pPr>
      <w:r>
        <w:rPr>
          <w:szCs w:val="22"/>
          <w:vertAlign w:val="superscript"/>
        </w:rPr>
        <w:t>5</w:t>
      </w:r>
      <w:r w:rsidRPr="009648C5">
        <w:rPr>
          <w:szCs w:val="22"/>
        </w:rPr>
        <w:t>Zootecnista, Professor Doutor Titular, UFCG, Campina Grande-PB, araujodermeval@gmail.com;</w:t>
      </w:r>
    </w:p>
    <w:p w:rsidR="00E74C1E" w:rsidP="00380272" w:rsidRDefault="00E74C1E" w14:paraId="5580B84A" w14:textId="77777777">
      <w:pPr>
        <w:jc w:val="center"/>
        <w:rPr>
          <w:sz w:val="22"/>
          <w:szCs w:val="22"/>
        </w:rPr>
      </w:pPr>
    </w:p>
    <w:p w:rsidRPr="00446D3A" w:rsidR="00AD3A36" w:rsidP="00380272" w:rsidRDefault="00AD3A36" w14:paraId="462AD995" w14:textId="77777777">
      <w:pPr>
        <w:jc w:val="center"/>
        <w:rPr>
          <w:szCs w:val="22"/>
        </w:rPr>
      </w:pPr>
    </w:p>
    <w:p w:rsidRPr="008C6D5A" w:rsidR="00AD3A36" w:rsidP="006A044B" w:rsidRDefault="23F2F6D7" w14:paraId="74E9F5C7" w14:textId="6929EB12">
      <w:pPr>
        <w:jc w:val="both"/>
        <w:rPr>
          <w:color w:val="FFFFFF" w:themeColor="background1"/>
          <w:sz w:val="22"/>
          <w:szCs w:val="22"/>
        </w:rPr>
      </w:pPr>
      <w:r w:rsidRPr="23F2F6D7">
        <w:rPr>
          <w:b/>
          <w:bCs/>
          <w:sz w:val="22"/>
          <w:szCs w:val="22"/>
        </w:rPr>
        <w:t>RESUMO</w:t>
      </w:r>
      <w:r w:rsidRPr="23F2F6D7">
        <w:rPr>
          <w:sz w:val="22"/>
          <w:szCs w:val="22"/>
        </w:rPr>
        <w:t xml:space="preserve">: O presente trabalho teve como objetivo avaliar os dados bioclimatológicos do perímetro irrigado de São Gonçalo, no município de Sousa-PB, relacionado com as necessidades para a produção do coqueiro, ou </w:t>
      </w:r>
      <w:r w:rsidRPr="23F2F6D7">
        <w:rPr>
          <w:i/>
          <w:iCs/>
          <w:sz w:val="22"/>
          <w:szCs w:val="22"/>
        </w:rPr>
        <w:t xml:space="preserve">Cocos </w:t>
      </w:r>
      <w:proofErr w:type="spellStart"/>
      <w:r w:rsidRPr="23F2F6D7">
        <w:rPr>
          <w:i/>
          <w:iCs/>
          <w:sz w:val="22"/>
          <w:szCs w:val="22"/>
        </w:rPr>
        <w:t>nucifera</w:t>
      </w:r>
      <w:proofErr w:type="spellEnd"/>
      <w:r w:rsidRPr="23F2F6D7">
        <w:rPr>
          <w:i/>
          <w:iCs/>
          <w:sz w:val="22"/>
          <w:szCs w:val="22"/>
        </w:rPr>
        <w:t xml:space="preserve"> L.</w:t>
      </w:r>
      <w:r w:rsidRPr="23F2F6D7">
        <w:rPr>
          <w:sz w:val="22"/>
          <w:szCs w:val="22"/>
        </w:rPr>
        <w:t xml:space="preserve">, utilizou-se uma </w:t>
      </w:r>
      <w:r w:rsidRPr="23F2F6D7" w:rsidR="008C6D5A">
        <w:rPr>
          <w:sz w:val="22"/>
          <w:szCs w:val="22"/>
        </w:rPr>
        <w:t>série</w:t>
      </w:r>
      <w:r w:rsidRPr="23F2F6D7">
        <w:rPr>
          <w:sz w:val="22"/>
          <w:szCs w:val="22"/>
        </w:rPr>
        <w:t xml:space="preserve"> de dados do período de 20 anos obtidos entre os anos de 1999 a 2019, fornecidos por </w:t>
      </w:r>
      <w:proofErr w:type="spellStart"/>
      <w:r w:rsidRPr="23F2F6D7">
        <w:rPr>
          <w:sz w:val="22"/>
          <w:szCs w:val="22"/>
        </w:rPr>
        <w:t>Copernicus</w:t>
      </w:r>
      <w:proofErr w:type="spellEnd"/>
      <w:r w:rsidRPr="23F2F6D7">
        <w:rPr>
          <w:sz w:val="22"/>
          <w:szCs w:val="22"/>
        </w:rPr>
        <w:t xml:space="preserve"> </w:t>
      </w:r>
      <w:proofErr w:type="spellStart"/>
      <w:r w:rsidRPr="23F2F6D7">
        <w:rPr>
          <w:sz w:val="22"/>
          <w:szCs w:val="22"/>
        </w:rPr>
        <w:t>Climate</w:t>
      </w:r>
      <w:proofErr w:type="spellEnd"/>
      <w:r w:rsidRPr="23F2F6D7">
        <w:rPr>
          <w:sz w:val="22"/>
          <w:szCs w:val="22"/>
        </w:rPr>
        <w:t xml:space="preserve"> </w:t>
      </w:r>
      <w:proofErr w:type="spellStart"/>
      <w:r w:rsidRPr="23F2F6D7">
        <w:rPr>
          <w:sz w:val="22"/>
          <w:szCs w:val="22"/>
        </w:rPr>
        <w:t>Change</w:t>
      </w:r>
      <w:proofErr w:type="spellEnd"/>
      <w:r w:rsidRPr="23F2F6D7">
        <w:rPr>
          <w:sz w:val="22"/>
          <w:szCs w:val="22"/>
        </w:rPr>
        <w:t xml:space="preserve"> Service. Foram analisadas as seguintes variáveis: temperatura média do ar, temperatura mínima, temperatura máxima, umidade relativa do ar e índice pluviométrico. Concluiu-se que os resultados foram satisfatórios quanto a zona de conforto térmico relacionado a temperatura média durante todo o ano, já para a umidade relativa apenas nos meses de fevereiro a maio</w:t>
      </w:r>
      <w:r w:rsidRPr="008C6D5A">
        <w:rPr>
          <w:color w:val="FFFFFF" w:themeColor="background1"/>
          <w:sz w:val="22"/>
          <w:szCs w:val="22"/>
        </w:rPr>
        <w:t xml:space="preserve">, necessitando-se de medidas corretivas para não afetar a produção da cultura.  </w:t>
      </w:r>
    </w:p>
    <w:p w:rsidR="00E74C1E" w:rsidP="00AD3A36" w:rsidRDefault="00E74C1E" w14:paraId="4E86CC87" w14:textId="77777777">
      <w:pPr>
        <w:jc w:val="both"/>
      </w:pPr>
      <w:r w:rsidRPr="00446D3A">
        <w:rPr>
          <w:b/>
          <w:sz w:val="22"/>
          <w:szCs w:val="22"/>
        </w:rPr>
        <w:t>PALAVRAS-CHAVE:</w:t>
      </w:r>
      <w:r w:rsidRPr="00446D3A">
        <w:rPr>
          <w:sz w:val="22"/>
          <w:szCs w:val="22"/>
        </w:rPr>
        <w:t xml:space="preserve"> </w:t>
      </w:r>
      <w:r w:rsidRPr="00AD3A36" w:rsidR="00AD3A36">
        <w:rPr>
          <w:sz w:val="22"/>
          <w:szCs w:val="22"/>
        </w:rPr>
        <w:t>Água de coco; conforto térmico; sertão.</w:t>
      </w:r>
    </w:p>
    <w:p w:rsidRPr="00446D3A" w:rsidR="00AD3A36" w:rsidP="00AD3A36" w:rsidRDefault="00AD3A36" w14:paraId="24612CFD" w14:textId="77777777">
      <w:pPr>
        <w:jc w:val="both"/>
        <w:rPr>
          <w:szCs w:val="22"/>
        </w:rPr>
      </w:pPr>
    </w:p>
    <w:p w:rsidRPr="009F5751" w:rsidR="006D7BEF" w:rsidP="00AD3A36" w:rsidRDefault="00AD3A36" w14:paraId="3F07A680" w14:textId="77777777">
      <w:pPr>
        <w:tabs>
          <w:tab w:val="left" w:pos="6313"/>
        </w:tabs>
        <w:adjustRightInd w:val="0"/>
        <w:jc w:val="center"/>
        <w:rPr>
          <w:b/>
          <w:sz w:val="24"/>
          <w:szCs w:val="24"/>
          <w:lang w:val="en-US"/>
        </w:rPr>
      </w:pPr>
      <w:r w:rsidRPr="009F5751">
        <w:rPr>
          <w:b/>
          <w:sz w:val="24"/>
          <w:szCs w:val="24"/>
          <w:lang w:val="en-US"/>
        </w:rPr>
        <w:t>BIOCLIMATE CONDITIONS FOR THE PRODUCTION OF COCONUT WATER FROM (</w:t>
      </w:r>
      <w:r w:rsidRPr="009F5751">
        <w:rPr>
          <w:b/>
          <w:i/>
          <w:sz w:val="24"/>
          <w:szCs w:val="24"/>
          <w:lang w:val="en-US"/>
        </w:rPr>
        <w:t>THE COCOS NUCIFERA L</w:t>
      </w:r>
      <w:r w:rsidRPr="009F5751">
        <w:rPr>
          <w:b/>
          <w:sz w:val="24"/>
          <w:szCs w:val="24"/>
          <w:lang w:val="en-US"/>
        </w:rPr>
        <w:t>.) SPECIES IN SOUSA AND NEIGHBOURHOOD CITIES - PB.</w:t>
      </w:r>
    </w:p>
    <w:p w:rsidRPr="009F5751" w:rsidR="00AD3A36" w:rsidP="00AD3A36" w:rsidRDefault="00AD3A36" w14:paraId="238B4602" w14:textId="77777777">
      <w:pPr>
        <w:tabs>
          <w:tab w:val="left" w:pos="6313"/>
        </w:tabs>
        <w:adjustRightInd w:val="0"/>
        <w:rPr>
          <w:b/>
          <w:sz w:val="24"/>
          <w:szCs w:val="24"/>
          <w:lang w:val="en-US"/>
        </w:rPr>
      </w:pPr>
    </w:p>
    <w:p w:rsidRPr="00AD3A36" w:rsidR="00A4006D" w:rsidP="00AD3A36" w:rsidRDefault="00E74C1E" w14:paraId="31097579" w14:textId="77777777">
      <w:pPr>
        <w:ind w:right="-1"/>
        <w:jc w:val="both"/>
        <w:rPr>
          <w:sz w:val="22"/>
          <w:szCs w:val="22"/>
          <w:lang w:val="en-US"/>
        </w:rPr>
      </w:pPr>
      <w:r w:rsidRPr="00637B4C">
        <w:rPr>
          <w:b/>
          <w:sz w:val="22"/>
          <w:szCs w:val="22"/>
          <w:lang w:val="en-US"/>
        </w:rPr>
        <w:t>ABSTRACT</w:t>
      </w:r>
      <w:r w:rsidRPr="00637B4C">
        <w:rPr>
          <w:sz w:val="22"/>
          <w:szCs w:val="22"/>
          <w:lang w:val="en-US"/>
        </w:rPr>
        <w:t xml:space="preserve">: </w:t>
      </w:r>
      <w:r w:rsidRPr="00AD3A36" w:rsidR="00AD3A36">
        <w:rPr>
          <w:sz w:val="22"/>
          <w:szCs w:val="22"/>
          <w:lang w:val="en-US"/>
        </w:rPr>
        <w:t xml:space="preserve">The present work aimed to evaluate the bioclimatological data of the irrigated perimeter of São </w:t>
      </w:r>
      <w:proofErr w:type="spellStart"/>
      <w:r w:rsidRPr="00AD3A36" w:rsidR="00AD3A36">
        <w:rPr>
          <w:sz w:val="22"/>
          <w:szCs w:val="22"/>
          <w:lang w:val="en-US"/>
        </w:rPr>
        <w:t>Gonçalo</w:t>
      </w:r>
      <w:proofErr w:type="spellEnd"/>
      <w:r w:rsidRPr="00AD3A36" w:rsidR="00AD3A36">
        <w:rPr>
          <w:sz w:val="22"/>
          <w:szCs w:val="22"/>
          <w:lang w:val="en-US"/>
        </w:rPr>
        <w:t xml:space="preserve"> in the municipality of Sousa-PB, related to the needs for the production of the coconut tree, or </w:t>
      </w:r>
      <w:proofErr w:type="spellStart"/>
      <w:r w:rsidRPr="00AD3A36" w:rsidR="00AD3A36">
        <w:rPr>
          <w:sz w:val="22"/>
          <w:szCs w:val="22"/>
          <w:lang w:val="en-US"/>
        </w:rPr>
        <w:t>cocos</w:t>
      </w:r>
      <w:proofErr w:type="spellEnd"/>
      <w:r w:rsidRPr="00AD3A36" w:rsidR="00AD3A36">
        <w:rPr>
          <w:sz w:val="22"/>
          <w:szCs w:val="22"/>
          <w:lang w:val="en-US"/>
        </w:rPr>
        <w:t xml:space="preserve"> nucifera l., using a series of data of the period of 20 years obtained between the years 1999 to 2019, provided by the Copernicus Climate Change Service. The following variables were followed: average air temperature, minimum temperature, maximum temperature, relative air humidity and rainfall index. It was concluded that the results obtained were high regarding the thermal comfort zone referring to the average temperature throughout the year, as for the relative temperature only in the months of February to May.</w:t>
      </w:r>
    </w:p>
    <w:p w:rsidRPr="00AD3A36" w:rsidR="00E74C1E" w:rsidP="00AD3A36" w:rsidRDefault="00E74C1E" w14:paraId="52EC6604" w14:textId="77777777">
      <w:pPr>
        <w:ind w:right="-1"/>
        <w:jc w:val="both"/>
        <w:rPr>
          <w:sz w:val="22"/>
          <w:szCs w:val="22"/>
          <w:lang w:val="en-US"/>
        </w:rPr>
      </w:pPr>
      <w:r w:rsidRPr="00637B4C">
        <w:rPr>
          <w:b/>
          <w:sz w:val="22"/>
          <w:szCs w:val="22"/>
          <w:lang w:val="en-US"/>
        </w:rPr>
        <w:t>KEYWORDS:</w:t>
      </w:r>
      <w:r w:rsidRPr="00637B4C">
        <w:rPr>
          <w:sz w:val="22"/>
          <w:szCs w:val="22"/>
          <w:lang w:val="en-US"/>
        </w:rPr>
        <w:t xml:space="preserve"> </w:t>
      </w:r>
      <w:r w:rsidRPr="00AD3A36" w:rsidR="00AD3A36">
        <w:rPr>
          <w:sz w:val="22"/>
          <w:szCs w:val="22"/>
          <w:lang w:val="en-US"/>
        </w:rPr>
        <w:t>Coconut Water; thermal comfort; drylands.</w:t>
      </w:r>
    </w:p>
    <w:p w:rsidRPr="008C436D" w:rsidR="00611409" w:rsidP="00380272" w:rsidRDefault="00611409" w14:paraId="52129718" w14:textId="77777777">
      <w:pPr>
        <w:pStyle w:val="TextosemFormatao"/>
        <w:spacing w:beforeAutospacing="0" w:afterAutospacing="0"/>
        <w:rPr>
          <w:rFonts w:ascii="Times New Roman" w:hAnsi="Times New Roman"/>
          <w:b/>
          <w:sz w:val="22"/>
          <w:szCs w:val="22"/>
          <w:lang w:val="en-US"/>
        </w:rPr>
      </w:pPr>
    </w:p>
    <w:p w:rsidRPr="00437A35" w:rsidR="00E74C1E" w:rsidP="00380272" w:rsidRDefault="00E74C1E" w14:paraId="2E3B6649" w14:textId="77777777">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rsidR="00230A48" w:rsidP="009F2997" w:rsidRDefault="34A18A04" w14:paraId="37CFCDF2" w14:textId="12B1F2A6">
      <w:pPr>
        <w:pStyle w:val="Corpodetexto"/>
        <w:ind w:firstLine="709"/>
        <w:jc w:val="both"/>
        <w:rPr>
          <w:sz w:val="22"/>
          <w:szCs w:val="22"/>
        </w:rPr>
      </w:pPr>
      <w:r w:rsidRPr="34A18A04">
        <w:rPr>
          <w:sz w:val="22"/>
          <w:szCs w:val="22"/>
        </w:rPr>
        <w:t xml:space="preserve">Perímetros irrigados são áreas delimitadas geopoliticamente que vêm sendo implementadas desde a década de 1960 nas áreas do semiárido brasileiro com finalidade de desenvolver a atividade agrícola, e são definidos seus limites de acordo com o potencial agricultável de uma região (Pontes et al, 2013).  A área do perímetro irrigado de São Gonçalo foi estabelecida, implementada e administrada pelo DNOCS (Departamento Nacional de Obras contra a Seca) no ano de 1973 e a água utilizada para a irrigação é proveniente do açude Engenheiros Ávidos e da barragem de São Gonçalo (Silva Neto et al., 2012) </w:t>
      </w:r>
    </w:p>
    <w:p w:rsidR="00230A48" w:rsidP="00230A48" w:rsidRDefault="00230A48" w14:paraId="3A1C8512" w14:textId="77777777">
      <w:pPr>
        <w:pStyle w:val="Corpodetexto"/>
        <w:ind w:firstLine="709"/>
        <w:jc w:val="both"/>
        <w:rPr>
          <w:sz w:val="22"/>
          <w:szCs w:val="22"/>
        </w:rPr>
      </w:pPr>
      <w:r>
        <w:rPr>
          <w:sz w:val="22"/>
          <w:szCs w:val="22"/>
        </w:rPr>
        <w:t xml:space="preserve">O coqueiro é considerado uma das </w:t>
      </w:r>
      <w:r w:rsidR="009F2997">
        <w:rPr>
          <w:sz w:val="22"/>
          <w:szCs w:val="22"/>
        </w:rPr>
        <w:t>culturas</w:t>
      </w:r>
      <w:r>
        <w:rPr>
          <w:sz w:val="22"/>
          <w:szCs w:val="22"/>
        </w:rPr>
        <w:t xml:space="preserve"> mais importantes do mundo, gerando emprego e renda para a população, sendo a região Nordeste responsável pela maior produção do fruto </w:t>
      </w:r>
      <w:r w:rsidR="009F2997">
        <w:rPr>
          <w:sz w:val="22"/>
          <w:szCs w:val="22"/>
        </w:rPr>
        <w:t xml:space="preserve">no Brasil </w:t>
      </w:r>
      <w:r>
        <w:rPr>
          <w:sz w:val="22"/>
          <w:szCs w:val="22"/>
        </w:rPr>
        <w:t>(EMBRAPA, 2022</w:t>
      </w:r>
      <w:r w:rsidR="009F2997">
        <w:rPr>
          <w:sz w:val="22"/>
          <w:szCs w:val="22"/>
        </w:rPr>
        <w:t>), representando import</w:t>
      </w:r>
      <w:r>
        <w:rPr>
          <w:sz w:val="22"/>
          <w:szCs w:val="22"/>
        </w:rPr>
        <w:t>ante papel no âmbito social e econômico e fornece grandes possibilidades para a agricultura no Nordeste (</w:t>
      </w:r>
      <w:r w:rsidR="009F2997">
        <w:rPr>
          <w:sz w:val="22"/>
          <w:szCs w:val="22"/>
        </w:rPr>
        <w:t>Alencar</w:t>
      </w:r>
      <w:r>
        <w:rPr>
          <w:sz w:val="22"/>
          <w:szCs w:val="22"/>
        </w:rPr>
        <w:t>, 2018).</w:t>
      </w:r>
    </w:p>
    <w:p w:rsidRPr="009F2997" w:rsidR="00230A48" w:rsidP="00230A48" w:rsidRDefault="34A18A04" w14:paraId="7329DA4E" w14:textId="0A28AA4E">
      <w:pPr>
        <w:pStyle w:val="Corpodetexto"/>
        <w:ind w:firstLine="709"/>
        <w:jc w:val="both"/>
        <w:rPr>
          <w:sz w:val="22"/>
          <w:szCs w:val="22"/>
        </w:rPr>
      </w:pPr>
      <w:r w:rsidRPr="34A18A04">
        <w:rPr>
          <w:sz w:val="22"/>
          <w:szCs w:val="22"/>
        </w:rPr>
        <w:t xml:space="preserve">Para a colheita desse fruto não existe uma estação climática definida, geralmente ocorre entre o sexto e o sétimo mês, quando se inicia a formação do albúmen sólido, a fase em que </w:t>
      </w:r>
      <w:r w:rsidRPr="34A18A04" w:rsidR="008C6D5A">
        <w:rPr>
          <w:sz w:val="22"/>
          <w:szCs w:val="22"/>
        </w:rPr>
        <w:t>se apresenta</w:t>
      </w:r>
      <w:r w:rsidRPr="34A18A04">
        <w:rPr>
          <w:sz w:val="22"/>
          <w:szCs w:val="22"/>
        </w:rPr>
        <w:t xml:space="preserve"> rendimento da água, assim como sabor é mais agradável (</w:t>
      </w:r>
      <w:r w:rsidRPr="008C6D5A">
        <w:rPr>
          <w:sz w:val="22"/>
          <w:szCs w:val="22"/>
        </w:rPr>
        <w:t>Martins &amp; Jesus Júnior, 2014).</w:t>
      </w:r>
    </w:p>
    <w:p w:rsidRPr="009F2997" w:rsidR="00230A48" w:rsidP="00230A48" w:rsidRDefault="00230A48" w14:paraId="27A8C937" w14:textId="77777777">
      <w:pPr>
        <w:pStyle w:val="Corpodetexto"/>
        <w:ind w:firstLine="709"/>
        <w:jc w:val="both"/>
        <w:rPr>
          <w:sz w:val="22"/>
          <w:szCs w:val="22"/>
        </w:rPr>
      </w:pPr>
      <w:r w:rsidRPr="009F2997">
        <w:rPr>
          <w:sz w:val="22"/>
          <w:szCs w:val="22"/>
        </w:rPr>
        <w:t xml:space="preserve">A cidade de Sousa apresenta economia diversificada, estando presente a </w:t>
      </w:r>
      <w:proofErr w:type="spellStart"/>
      <w:r w:rsidRPr="009F2997">
        <w:rPr>
          <w:sz w:val="22"/>
          <w:szCs w:val="22"/>
        </w:rPr>
        <w:t>cocoicultura</w:t>
      </w:r>
      <w:proofErr w:type="spellEnd"/>
      <w:r w:rsidRPr="009F2997">
        <w:rPr>
          <w:sz w:val="22"/>
          <w:szCs w:val="22"/>
        </w:rPr>
        <w:t>, sendo responsável por cerca de 1% da produção nacional, o que situa Sousa na 15ª posição entre as regiões produtoras de coco do Brasil (SOUSA, 2013.)</w:t>
      </w:r>
    </w:p>
    <w:p w:rsidR="009F5751" w:rsidP="009F2997" w:rsidRDefault="009F2997" w14:paraId="113C0598" w14:textId="77777777">
      <w:pPr>
        <w:pStyle w:val="Corpodetexto"/>
        <w:ind w:firstLine="709"/>
        <w:jc w:val="both"/>
        <w:rPr>
          <w:sz w:val="22"/>
          <w:szCs w:val="22"/>
        </w:rPr>
      </w:pPr>
      <w:r w:rsidRPr="009F5751">
        <w:rPr>
          <w:sz w:val="22"/>
          <w:szCs w:val="24"/>
        </w:rPr>
        <w:t>O coqueiro</w:t>
      </w:r>
      <w:r>
        <w:rPr>
          <w:sz w:val="22"/>
          <w:szCs w:val="24"/>
        </w:rPr>
        <w:t xml:space="preserve"> </w:t>
      </w:r>
      <w:r w:rsidRPr="009F5751">
        <w:rPr>
          <w:sz w:val="22"/>
          <w:szCs w:val="24"/>
        </w:rPr>
        <w:t xml:space="preserve">é uma planta perene e sua origem é considerada </w:t>
      </w:r>
      <w:r>
        <w:rPr>
          <w:sz w:val="22"/>
          <w:szCs w:val="24"/>
        </w:rPr>
        <w:t>como</w:t>
      </w:r>
      <w:r w:rsidRPr="009F5751">
        <w:rPr>
          <w:sz w:val="22"/>
          <w:szCs w:val="24"/>
        </w:rPr>
        <w:t xml:space="preserve"> do sudeste asiático</w:t>
      </w:r>
      <w:r>
        <w:rPr>
          <w:sz w:val="22"/>
          <w:szCs w:val="24"/>
        </w:rPr>
        <w:t>, n</w:t>
      </w:r>
      <w:r w:rsidRPr="009F5751">
        <w:rPr>
          <w:sz w:val="22"/>
          <w:szCs w:val="24"/>
        </w:rPr>
        <w:t>ecessita de ambientes com temperaturas altas, em média 25°C e 30°C</w:t>
      </w:r>
      <w:r>
        <w:rPr>
          <w:sz w:val="22"/>
          <w:szCs w:val="24"/>
        </w:rPr>
        <w:t xml:space="preserve"> e, a</w:t>
      </w:r>
      <w:r w:rsidRPr="009F5751">
        <w:rPr>
          <w:sz w:val="22"/>
          <w:szCs w:val="24"/>
        </w:rPr>
        <w:t xml:space="preserve">s melhores condições de umidade relativa do ar </w:t>
      </w:r>
      <w:r>
        <w:rPr>
          <w:sz w:val="22"/>
          <w:szCs w:val="24"/>
        </w:rPr>
        <w:t>estão</w:t>
      </w:r>
      <w:r w:rsidRPr="009F5751">
        <w:rPr>
          <w:sz w:val="22"/>
          <w:szCs w:val="24"/>
        </w:rPr>
        <w:t xml:space="preserve"> entre 60% e 85% </w:t>
      </w:r>
      <w:r>
        <w:rPr>
          <w:sz w:val="22"/>
          <w:szCs w:val="24"/>
        </w:rPr>
        <w:t>(</w:t>
      </w:r>
      <w:r w:rsidRPr="009F5751">
        <w:rPr>
          <w:sz w:val="22"/>
          <w:szCs w:val="24"/>
        </w:rPr>
        <w:t>Centro de Produções Técnicas</w:t>
      </w:r>
      <w:r>
        <w:rPr>
          <w:sz w:val="22"/>
          <w:szCs w:val="24"/>
        </w:rPr>
        <w:t xml:space="preserve">, </w:t>
      </w:r>
      <w:r w:rsidRPr="009F5751">
        <w:rPr>
          <w:sz w:val="22"/>
          <w:szCs w:val="24"/>
        </w:rPr>
        <w:t>2022). A produção do coqueiro chega até 50 anos de idade, dependendo das práticas de cultivo e cuidado</w:t>
      </w:r>
      <w:r>
        <w:rPr>
          <w:sz w:val="22"/>
          <w:szCs w:val="24"/>
        </w:rPr>
        <w:t>s (</w:t>
      </w:r>
      <w:r w:rsidRPr="009F5751">
        <w:rPr>
          <w:sz w:val="22"/>
          <w:szCs w:val="24"/>
        </w:rPr>
        <w:t xml:space="preserve">Embrapa (2000). Como a planta demanda altos recursos hídricos, o perímetro irrigado </w:t>
      </w:r>
      <w:r>
        <w:rPr>
          <w:sz w:val="22"/>
          <w:szCs w:val="24"/>
        </w:rPr>
        <w:t xml:space="preserve">pode </w:t>
      </w:r>
      <w:r w:rsidRPr="009F5751">
        <w:rPr>
          <w:sz w:val="22"/>
          <w:szCs w:val="24"/>
        </w:rPr>
        <w:t>promove que a planta seja cultivada o ano inteiro</w:t>
      </w:r>
      <w:r>
        <w:rPr>
          <w:sz w:val="22"/>
          <w:szCs w:val="24"/>
        </w:rPr>
        <w:t xml:space="preserve"> e, s</w:t>
      </w:r>
      <w:r w:rsidRPr="009F5751">
        <w:rPr>
          <w:sz w:val="22"/>
          <w:szCs w:val="24"/>
        </w:rPr>
        <w:t>eu</w:t>
      </w:r>
      <w:r>
        <w:rPr>
          <w:sz w:val="22"/>
          <w:szCs w:val="24"/>
        </w:rPr>
        <w:t>s</w:t>
      </w:r>
      <w:r w:rsidRPr="009F5751">
        <w:rPr>
          <w:sz w:val="22"/>
          <w:szCs w:val="24"/>
        </w:rPr>
        <w:t xml:space="preserve"> fruto</w:t>
      </w:r>
      <w:r>
        <w:rPr>
          <w:sz w:val="22"/>
          <w:szCs w:val="24"/>
        </w:rPr>
        <w:t>s são</w:t>
      </w:r>
      <w:r w:rsidRPr="009F5751">
        <w:rPr>
          <w:sz w:val="22"/>
          <w:szCs w:val="24"/>
        </w:rPr>
        <w:t xml:space="preserve"> matéria</w:t>
      </w:r>
      <w:r>
        <w:rPr>
          <w:sz w:val="22"/>
          <w:szCs w:val="24"/>
        </w:rPr>
        <w:t>s</w:t>
      </w:r>
      <w:r w:rsidRPr="009F5751">
        <w:rPr>
          <w:sz w:val="22"/>
          <w:szCs w:val="24"/>
        </w:rPr>
        <w:t>-prima</w:t>
      </w:r>
      <w:r>
        <w:rPr>
          <w:sz w:val="22"/>
          <w:szCs w:val="24"/>
        </w:rPr>
        <w:t>s</w:t>
      </w:r>
      <w:r w:rsidRPr="009F5751">
        <w:rPr>
          <w:sz w:val="22"/>
          <w:szCs w:val="24"/>
        </w:rPr>
        <w:t xml:space="preserve"> para vários outros produtos, como </w:t>
      </w:r>
      <w:r>
        <w:rPr>
          <w:sz w:val="22"/>
          <w:szCs w:val="24"/>
        </w:rPr>
        <w:t>o</w:t>
      </w:r>
      <w:r w:rsidRPr="009F5751">
        <w:rPr>
          <w:sz w:val="22"/>
          <w:szCs w:val="24"/>
        </w:rPr>
        <w:t xml:space="preserve"> coco ralado, água de coco, coco seco, óleo de coco, farinha de coco, etc.  </w:t>
      </w:r>
      <w:r>
        <w:rPr>
          <w:sz w:val="22"/>
          <w:szCs w:val="22"/>
        </w:rPr>
        <w:t>Portanto o</w:t>
      </w:r>
      <w:r w:rsidRPr="009F5751" w:rsidR="009F5751">
        <w:rPr>
          <w:sz w:val="22"/>
          <w:szCs w:val="22"/>
        </w:rPr>
        <w:t>bjetiva-se analisar os dados bioclimatológicos do perímetro irrigado de São Gonçalo, que está localizado no município de Sousa – PB, relacionando-os com exigências para o cultivo do coco, e consequentemente o que gera o grande destaque para a região do estado como produtor de coco e de água de coco.</w:t>
      </w:r>
    </w:p>
    <w:p w:rsidRPr="009F5751" w:rsidR="009F5751" w:rsidP="009F5751" w:rsidRDefault="009F5751" w14:paraId="46AF5E0D" w14:textId="77777777">
      <w:pPr>
        <w:pStyle w:val="Corpodetexto"/>
        <w:ind w:firstLine="709"/>
        <w:jc w:val="both"/>
        <w:rPr>
          <w:sz w:val="22"/>
          <w:szCs w:val="22"/>
        </w:rPr>
      </w:pPr>
    </w:p>
    <w:p w:rsidR="00E74C1E" w:rsidP="00380272" w:rsidRDefault="00E74C1E" w14:paraId="50B7FDA6" w14:textId="77777777">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rsidRPr="007827F9" w:rsidR="009F2997" w:rsidP="009F2997" w:rsidRDefault="009F2997" w14:paraId="3D8ABCD8" w14:textId="77777777">
      <w:pPr>
        <w:tabs>
          <w:tab w:val="left" w:pos="0"/>
        </w:tabs>
        <w:autoSpaceDE w:val="0"/>
        <w:autoSpaceDN w:val="0"/>
        <w:adjustRightInd w:val="0"/>
        <w:jc w:val="both"/>
        <w:rPr>
          <w:sz w:val="22"/>
          <w:szCs w:val="24"/>
        </w:rPr>
      </w:pPr>
      <w:r w:rsidRPr="009F2997">
        <w:rPr>
          <w:sz w:val="22"/>
          <w:szCs w:val="24"/>
        </w:rPr>
        <w:t xml:space="preserve">O município de Sousa está localizado na porção oeste do estado da Paraíba, com as seguintes coordenadas geográficas: Latitude: 6° 46' 4'' Sul, Longitude: 38° 12' 36'' Oeste. </w:t>
      </w:r>
      <w:r w:rsidRPr="009F5751" w:rsidR="009F5751">
        <w:rPr>
          <w:sz w:val="22"/>
          <w:szCs w:val="24"/>
        </w:rPr>
        <w:t>Para a realização do trabalho fo</w:t>
      </w:r>
      <w:r>
        <w:rPr>
          <w:sz w:val="22"/>
          <w:szCs w:val="24"/>
        </w:rPr>
        <w:t>ram</w:t>
      </w:r>
      <w:r w:rsidRPr="009F5751" w:rsidR="009F5751">
        <w:rPr>
          <w:sz w:val="22"/>
          <w:szCs w:val="24"/>
        </w:rPr>
        <w:t xml:space="preserve"> utilizado</w:t>
      </w:r>
      <w:r>
        <w:rPr>
          <w:sz w:val="22"/>
          <w:szCs w:val="24"/>
        </w:rPr>
        <w:t>s</w:t>
      </w:r>
      <w:r w:rsidRPr="009F5751" w:rsidR="009F5751">
        <w:rPr>
          <w:sz w:val="22"/>
          <w:szCs w:val="24"/>
        </w:rPr>
        <w:t xml:space="preserve"> dado</w:t>
      </w:r>
      <w:r w:rsidR="009F5751">
        <w:rPr>
          <w:sz w:val="22"/>
          <w:szCs w:val="24"/>
        </w:rPr>
        <w:t xml:space="preserve">s de uma série histórica de 20 </w:t>
      </w:r>
      <w:r w:rsidRPr="009F5751" w:rsidR="009F5751">
        <w:rPr>
          <w:sz w:val="22"/>
          <w:szCs w:val="24"/>
        </w:rPr>
        <w:t>(vinte) anos</w:t>
      </w:r>
      <w:r>
        <w:rPr>
          <w:sz w:val="22"/>
          <w:szCs w:val="24"/>
        </w:rPr>
        <w:t>,</w:t>
      </w:r>
      <w:r w:rsidRPr="009F5751" w:rsidR="009F5751">
        <w:rPr>
          <w:sz w:val="22"/>
          <w:szCs w:val="24"/>
        </w:rPr>
        <w:t xml:space="preserve"> no período de 1999 a 2019 fornecidos pelo serviço “</w:t>
      </w:r>
      <w:proofErr w:type="spellStart"/>
      <w:r w:rsidRPr="009F5751" w:rsidR="009F5751">
        <w:rPr>
          <w:sz w:val="22"/>
          <w:szCs w:val="24"/>
        </w:rPr>
        <w:t>Copernicus</w:t>
      </w:r>
      <w:proofErr w:type="spellEnd"/>
      <w:r w:rsidRPr="009F5751" w:rsidR="009F5751">
        <w:rPr>
          <w:sz w:val="22"/>
          <w:szCs w:val="24"/>
        </w:rPr>
        <w:t xml:space="preserve"> </w:t>
      </w:r>
      <w:proofErr w:type="spellStart"/>
      <w:r w:rsidRPr="009F5751" w:rsidR="009F5751">
        <w:rPr>
          <w:sz w:val="22"/>
          <w:szCs w:val="24"/>
        </w:rPr>
        <w:t>Climate</w:t>
      </w:r>
      <w:proofErr w:type="spellEnd"/>
      <w:r w:rsidRPr="009F5751" w:rsidR="009F5751">
        <w:rPr>
          <w:sz w:val="22"/>
          <w:szCs w:val="24"/>
        </w:rPr>
        <w:t xml:space="preserve"> </w:t>
      </w:r>
      <w:proofErr w:type="spellStart"/>
      <w:r w:rsidRPr="009F5751" w:rsidR="009F5751">
        <w:rPr>
          <w:sz w:val="22"/>
          <w:szCs w:val="24"/>
        </w:rPr>
        <w:t>Change</w:t>
      </w:r>
      <w:proofErr w:type="spellEnd"/>
      <w:r w:rsidRPr="009F5751" w:rsidR="009F5751">
        <w:rPr>
          <w:sz w:val="22"/>
          <w:szCs w:val="24"/>
        </w:rPr>
        <w:t xml:space="preserve"> Service”, estas informações foram então compiladas pelos responsáveis pelo site “Climate-Data.org”. </w:t>
      </w:r>
      <w:r w:rsidRPr="007827F9">
        <w:rPr>
          <w:sz w:val="22"/>
          <w:szCs w:val="24"/>
        </w:rPr>
        <w:t xml:space="preserve">O clima predominante em Sousa é classificado como clima de estepe local. Nessa região, o ano apresenta baixa precipitação pluviométrica. De acordo com a classificação </w:t>
      </w:r>
      <w:proofErr w:type="spellStart"/>
      <w:r w:rsidRPr="007827F9">
        <w:rPr>
          <w:sz w:val="22"/>
          <w:szCs w:val="24"/>
        </w:rPr>
        <w:t>Köppen</w:t>
      </w:r>
      <w:proofErr w:type="spellEnd"/>
      <w:r w:rsidRPr="007827F9">
        <w:rPr>
          <w:sz w:val="22"/>
          <w:szCs w:val="24"/>
        </w:rPr>
        <w:t xml:space="preserve"> e Geiger, o clima é categorizado como </w:t>
      </w:r>
      <w:proofErr w:type="spellStart"/>
      <w:r w:rsidRPr="007827F9">
        <w:rPr>
          <w:sz w:val="22"/>
          <w:szCs w:val="24"/>
        </w:rPr>
        <w:t>BSh</w:t>
      </w:r>
      <w:proofErr w:type="spellEnd"/>
      <w:r w:rsidRPr="007827F9">
        <w:rPr>
          <w:sz w:val="22"/>
          <w:szCs w:val="24"/>
        </w:rPr>
        <w:t>.</w:t>
      </w:r>
    </w:p>
    <w:p w:rsidRPr="009F2997" w:rsidR="00673440" w:rsidP="009F2997" w:rsidRDefault="009F5751" w14:paraId="0E7B87C2" w14:textId="77777777">
      <w:pPr>
        <w:tabs>
          <w:tab w:val="left" w:pos="0"/>
        </w:tabs>
        <w:autoSpaceDE w:val="0"/>
        <w:autoSpaceDN w:val="0"/>
        <w:adjustRightInd w:val="0"/>
        <w:ind w:firstLine="709"/>
        <w:jc w:val="both"/>
        <w:rPr>
          <w:sz w:val="22"/>
          <w:szCs w:val="24"/>
        </w:rPr>
      </w:pPr>
      <w:r w:rsidRPr="009F5751">
        <w:rPr>
          <w:sz w:val="22"/>
          <w:szCs w:val="22"/>
        </w:rPr>
        <w:t xml:space="preserve">No levantamento foram analisadas as seguintes variáveis: temperatura do ar média, temperatura do ar mínima, temperatura do ar máxima, umidade relativa do ar média </w:t>
      </w:r>
      <w:r>
        <w:rPr>
          <w:sz w:val="22"/>
          <w:szCs w:val="22"/>
        </w:rPr>
        <w:t xml:space="preserve">e índice pluviométrico (Tabela </w:t>
      </w:r>
      <w:r w:rsidRPr="009F5751">
        <w:rPr>
          <w:sz w:val="22"/>
          <w:szCs w:val="22"/>
        </w:rPr>
        <w:t>1).</w:t>
      </w:r>
    </w:p>
    <w:p w:rsidRPr="009F5751" w:rsidR="009F5751" w:rsidP="009F5751" w:rsidRDefault="009F5751" w14:paraId="3413D66C" w14:textId="77777777">
      <w:pPr>
        <w:tabs>
          <w:tab w:val="left" w:pos="0"/>
        </w:tabs>
        <w:autoSpaceDE w:val="0"/>
        <w:autoSpaceDN w:val="0"/>
        <w:adjustRightInd w:val="0"/>
        <w:jc w:val="both"/>
        <w:rPr>
          <w:sz w:val="22"/>
          <w:szCs w:val="22"/>
        </w:rPr>
      </w:pPr>
      <w:r w:rsidRPr="009F5751">
        <w:rPr>
          <w:b/>
          <w:sz w:val="22"/>
          <w:szCs w:val="22"/>
        </w:rPr>
        <w:t>Tabela 1.</w:t>
      </w:r>
      <w:r w:rsidRPr="009F5751">
        <w:rPr>
          <w:sz w:val="22"/>
          <w:szCs w:val="22"/>
        </w:rPr>
        <w:t xml:space="preserve"> Temperatura do ar média, temperatura do ar mínima, temperatura do ar máxima, umidade relativa do ar média e índice pluviométrico (ClimateData.Org)</w:t>
      </w:r>
    </w:p>
    <w:tbl>
      <w:tblPr>
        <w:tblW w:w="10068" w:type="dxa"/>
        <w:jc w:val="center"/>
        <w:tblCellMar>
          <w:left w:w="70" w:type="dxa"/>
          <w:right w:w="70" w:type="dxa"/>
        </w:tblCellMar>
        <w:tblLook w:val="04A0" w:firstRow="1" w:lastRow="0" w:firstColumn="1" w:lastColumn="0" w:noHBand="0" w:noVBand="1"/>
      </w:tblPr>
      <w:tblGrid>
        <w:gridCol w:w="1464"/>
        <w:gridCol w:w="691"/>
        <w:gridCol w:w="798"/>
        <w:gridCol w:w="665"/>
        <w:gridCol w:w="628"/>
        <w:gridCol w:w="624"/>
        <w:gridCol w:w="654"/>
        <w:gridCol w:w="635"/>
        <w:gridCol w:w="660"/>
        <w:gridCol w:w="810"/>
        <w:gridCol w:w="737"/>
        <w:gridCol w:w="860"/>
        <w:gridCol w:w="842"/>
      </w:tblGrid>
      <w:tr w:rsidRPr="00A45928" w:rsidR="00A45928" w:rsidTr="613597BC" w14:paraId="4CEF0DE1"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7815C8DE" w14:textId="77777777">
            <w:pPr>
              <w:rPr>
                <w:color w:val="000000"/>
                <w:sz w:val="22"/>
                <w:szCs w:val="22"/>
              </w:rPr>
            </w:pPr>
            <w:r w:rsidRPr="00A45928">
              <w:rPr>
                <w:color w:val="000000"/>
                <w:sz w:val="22"/>
                <w:szCs w:val="22"/>
              </w:rPr>
              <w:t> </w:t>
            </w:r>
          </w:p>
        </w:tc>
        <w:tc>
          <w:tcPr>
            <w:tcW w:w="691" w:type="dxa"/>
            <w:tcBorders>
              <w:top w:val="dotted" w:color="EEEEEE" w:sz="4" w:space="0"/>
              <w:left w:val="dotted" w:color="EEEEEE" w:sz="4" w:space="0"/>
              <w:bottom w:val="dotted" w:color="EEEEEE" w:sz="4" w:space="0"/>
              <w:right w:val="nil"/>
            </w:tcBorders>
            <w:shd w:val="clear" w:color="auto" w:fill="EEEEEE"/>
            <w:tcMar/>
            <w:vAlign w:val="center"/>
            <w:hideMark/>
          </w:tcPr>
          <w:p w:rsidRPr="00A45928" w:rsidR="00A45928" w:rsidP="00A45928" w:rsidRDefault="00A45928" w14:paraId="76C7F278" w14:textId="77777777">
            <w:pPr>
              <w:jc w:val="center"/>
              <w:rPr>
                <w:b/>
                <w:bCs/>
                <w:color w:val="333333"/>
                <w:sz w:val="16"/>
                <w:szCs w:val="16"/>
              </w:rPr>
            </w:pPr>
            <w:r w:rsidRPr="00A45928">
              <w:rPr>
                <w:b/>
                <w:bCs/>
                <w:color w:val="333333"/>
                <w:sz w:val="16"/>
                <w:szCs w:val="16"/>
              </w:rPr>
              <w:t>Janeiro</w:t>
            </w:r>
          </w:p>
        </w:tc>
        <w:tc>
          <w:tcPr>
            <w:tcW w:w="798"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6FADCF51" w14:textId="77777777">
            <w:pPr>
              <w:jc w:val="center"/>
              <w:rPr>
                <w:b/>
                <w:bCs/>
                <w:color w:val="333333"/>
                <w:sz w:val="16"/>
                <w:szCs w:val="16"/>
              </w:rPr>
            </w:pPr>
            <w:r w:rsidRPr="00A45928">
              <w:rPr>
                <w:b/>
                <w:bCs/>
                <w:color w:val="333333"/>
                <w:sz w:val="16"/>
                <w:szCs w:val="16"/>
              </w:rPr>
              <w:t>Fevereiro</w:t>
            </w:r>
          </w:p>
        </w:tc>
        <w:tc>
          <w:tcPr>
            <w:tcW w:w="665"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79F73BA7" w14:textId="77777777">
            <w:pPr>
              <w:jc w:val="center"/>
              <w:rPr>
                <w:b/>
                <w:bCs/>
                <w:color w:val="333333"/>
                <w:sz w:val="16"/>
                <w:szCs w:val="16"/>
              </w:rPr>
            </w:pPr>
            <w:r w:rsidRPr="00A45928">
              <w:rPr>
                <w:b/>
                <w:bCs/>
                <w:color w:val="333333"/>
                <w:sz w:val="16"/>
                <w:szCs w:val="16"/>
              </w:rPr>
              <w:t>Março</w:t>
            </w:r>
          </w:p>
        </w:tc>
        <w:tc>
          <w:tcPr>
            <w:tcW w:w="628"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1CB85ECB" w14:textId="77777777">
            <w:pPr>
              <w:jc w:val="center"/>
              <w:rPr>
                <w:b/>
                <w:bCs/>
                <w:color w:val="333333"/>
                <w:sz w:val="16"/>
                <w:szCs w:val="16"/>
              </w:rPr>
            </w:pPr>
            <w:r w:rsidRPr="00A45928">
              <w:rPr>
                <w:b/>
                <w:bCs/>
                <w:color w:val="333333"/>
                <w:sz w:val="16"/>
                <w:szCs w:val="16"/>
              </w:rPr>
              <w:t>Abril</w:t>
            </w:r>
          </w:p>
        </w:tc>
        <w:tc>
          <w:tcPr>
            <w:tcW w:w="624"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68196597" w14:textId="77777777">
            <w:pPr>
              <w:jc w:val="center"/>
              <w:rPr>
                <w:b/>
                <w:bCs/>
                <w:color w:val="333333"/>
                <w:sz w:val="16"/>
                <w:szCs w:val="16"/>
              </w:rPr>
            </w:pPr>
            <w:r w:rsidRPr="00A45928">
              <w:rPr>
                <w:b/>
                <w:bCs/>
                <w:color w:val="333333"/>
                <w:sz w:val="16"/>
                <w:szCs w:val="16"/>
              </w:rPr>
              <w:t>Maio</w:t>
            </w:r>
          </w:p>
        </w:tc>
        <w:tc>
          <w:tcPr>
            <w:tcW w:w="654"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315B3583" w14:textId="77777777">
            <w:pPr>
              <w:jc w:val="center"/>
              <w:rPr>
                <w:b/>
                <w:bCs/>
                <w:color w:val="333333"/>
                <w:sz w:val="16"/>
                <w:szCs w:val="16"/>
              </w:rPr>
            </w:pPr>
            <w:r w:rsidRPr="00A45928">
              <w:rPr>
                <w:b/>
                <w:bCs/>
                <w:color w:val="333333"/>
                <w:sz w:val="16"/>
                <w:szCs w:val="16"/>
              </w:rPr>
              <w:t>Junho</w:t>
            </w:r>
          </w:p>
        </w:tc>
        <w:tc>
          <w:tcPr>
            <w:tcW w:w="635"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1320AC66" w14:textId="77777777">
            <w:pPr>
              <w:jc w:val="center"/>
              <w:rPr>
                <w:b/>
                <w:bCs/>
                <w:color w:val="333333"/>
                <w:sz w:val="16"/>
                <w:szCs w:val="16"/>
              </w:rPr>
            </w:pPr>
            <w:r w:rsidRPr="00A45928">
              <w:rPr>
                <w:b/>
                <w:bCs/>
                <w:color w:val="333333"/>
                <w:sz w:val="16"/>
                <w:szCs w:val="16"/>
              </w:rPr>
              <w:t>Julho</w:t>
            </w:r>
          </w:p>
        </w:tc>
        <w:tc>
          <w:tcPr>
            <w:tcW w:w="660"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6782754E" w14:textId="77777777">
            <w:pPr>
              <w:jc w:val="center"/>
              <w:rPr>
                <w:b/>
                <w:bCs/>
                <w:color w:val="333333"/>
                <w:sz w:val="16"/>
                <w:szCs w:val="16"/>
              </w:rPr>
            </w:pPr>
            <w:r w:rsidRPr="00A45928">
              <w:rPr>
                <w:b/>
                <w:bCs/>
                <w:color w:val="333333"/>
                <w:sz w:val="16"/>
                <w:szCs w:val="16"/>
              </w:rPr>
              <w:t>Agosto</w:t>
            </w:r>
          </w:p>
        </w:tc>
        <w:tc>
          <w:tcPr>
            <w:tcW w:w="810"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12DB30A4" w14:textId="77777777">
            <w:pPr>
              <w:jc w:val="center"/>
              <w:rPr>
                <w:b/>
                <w:bCs/>
                <w:color w:val="333333"/>
                <w:sz w:val="16"/>
                <w:szCs w:val="16"/>
              </w:rPr>
            </w:pPr>
            <w:r w:rsidRPr="00A45928">
              <w:rPr>
                <w:b/>
                <w:bCs/>
                <w:color w:val="333333"/>
                <w:sz w:val="16"/>
                <w:szCs w:val="16"/>
              </w:rPr>
              <w:t>Setembro</w:t>
            </w:r>
          </w:p>
        </w:tc>
        <w:tc>
          <w:tcPr>
            <w:tcW w:w="737"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7DE5CE5A" w14:textId="77777777">
            <w:pPr>
              <w:jc w:val="center"/>
              <w:rPr>
                <w:b/>
                <w:bCs/>
                <w:color w:val="333333"/>
                <w:sz w:val="16"/>
                <w:szCs w:val="16"/>
              </w:rPr>
            </w:pPr>
            <w:r w:rsidRPr="00A45928">
              <w:rPr>
                <w:b/>
                <w:bCs/>
                <w:color w:val="333333"/>
                <w:sz w:val="16"/>
                <w:szCs w:val="16"/>
              </w:rPr>
              <w:t>Outubro</w:t>
            </w:r>
          </w:p>
        </w:tc>
        <w:tc>
          <w:tcPr>
            <w:tcW w:w="860" w:type="dxa"/>
            <w:tcBorders>
              <w:top w:val="dotted" w:color="EEEEEE" w:sz="4" w:space="0"/>
              <w:left w:val="nil"/>
              <w:bottom w:val="dotted" w:color="EEEEEE" w:sz="4" w:space="0"/>
              <w:right w:val="nil"/>
            </w:tcBorders>
            <w:shd w:val="clear" w:color="auto" w:fill="EEEEEE"/>
            <w:tcMar/>
            <w:vAlign w:val="center"/>
            <w:hideMark/>
          </w:tcPr>
          <w:p w:rsidRPr="00A45928" w:rsidR="00A45928" w:rsidP="00A45928" w:rsidRDefault="00A45928" w14:paraId="742A5D89" w14:textId="77777777">
            <w:pPr>
              <w:jc w:val="center"/>
              <w:rPr>
                <w:b/>
                <w:bCs/>
                <w:color w:val="333333"/>
                <w:sz w:val="16"/>
                <w:szCs w:val="16"/>
              </w:rPr>
            </w:pPr>
            <w:r w:rsidRPr="00A45928">
              <w:rPr>
                <w:b/>
                <w:bCs/>
                <w:color w:val="333333"/>
                <w:sz w:val="16"/>
                <w:szCs w:val="16"/>
              </w:rPr>
              <w:t>Novembro</w:t>
            </w:r>
          </w:p>
        </w:tc>
        <w:tc>
          <w:tcPr>
            <w:tcW w:w="842" w:type="dxa"/>
            <w:tcBorders>
              <w:top w:val="dotted" w:color="EEEEEE" w:sz="4" w:space="0"/>
              <w:left w:val="nil"/>
              <w:bottom w:val="dotted" w:color="EEEEEE" w:sz="4" w:space="0"/>
              <w:right w:val="dotted" w:color="EEEEEE" w:sz="4" w:space="0"/>
            </w:tcBorders>
            <w:shd w:val="clear" w:color="auto" w:fill="EEEEEE"/>
            <w:tcMar/>
            <w:vAlign w:val="center"/>
            <w:hideMark/>
          </w:tcPr>
          <w:p w:rsidRPr="00A45928" w:rsidR="00A45928" w:rsidP="00A45928" w:rsidRDefault="00A45928" w14:paraId="185340F1" w14:textId="77777777">
            <w:pPr>
              <w:jc w:val="center"/>
              <w:rPr>
                <w:b/>
                <w:bCs/>
                <w:color w:val="333333"/>
                <w:sz w:val="16"/>
                <w:szCs w:val="16"/>
              </w:rPr>
            </w:pPr>
            <w:r w:rsidRPr="00A45928">
              <w:rPr>
                <w:b/>
                <w:bCs/>
                <w:color w:val="333333"/>
                <w:sz w:val="16"/>
                <w:szCs w:val="16"/>
              </w:rPr>
              <w:t>Dezembro</w:t>
            </w:r>
          </w:p>
        </w:tc>
      </w:tr>
      <w:tr w:rsidRPr="00A45928" w:rsidR="00A45928" w:rsidTr="613597BC" w14:paraId="4EA1D39E"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09F450A6" w14:textId="77777777">
            <w:pPr>
              <w:jc w:val="center"/>
              <w:rPr>
                <w:color w:val="000000"/>
                <w:sz w:val="16"/>
                <w:szCs w:val="16"/>
              </w:rPr>
            </w:pPr>
            <w:r w:rsidRPr="00A45928">
              <w:rPr>
                <w:color w:val="000000"/>
                <w:sz w:val="16"/>
                <w:szCs w:val="16"/>
              </w:rPr>
              <w:t>Temperatura média (°C)</w:t>
            </w:r>
          </w:p>
        </w:tc>
        <w:tc>
          <w:tcPr>
            <w:tcW w:w="691" w:type="dxa"/>
            <w:tcBorders>
              <w:top w:val="nil"/>
              <w:left w:val="dotted" w:color="EEEEEE" w:sz="4" w:space="0"/>
              <w:bottom w:val="dotted" w:color="EEEEEE" w:sz="4" w:space="0"/>
              <w:right w:val="nil"/>
            </w:tcBorders>
            <w:shd w:val="clear" w:color="auto" w:fill="FF6347"/>
            <w:tcMar/>
            <w:hideMark/>
          </w:tcPr>
          <w:p w:rsidRPr="00A45928" w:rsidR="00A45928" w:rsidP="00A45928" w:rsidRDefault="00A45928" w14:paraId="7CC6B6F5" w14:textId="77777777">
            <w:pPr>
              <w:jc w:val="center"/>
              <w:rPr>
                <w:color w:val="000000"/>
                <w:sz w:val="16"/>
                <w:szCs w:val="16"/>
              </w:rPr>
            </w:pPr>
            <w:r w:rsidRPr="00A45928">
              <w:rPr>
                <w:color w:val="000000"/>
                <w:sz w:val="16"/>
                <w:szCs w:val="16"/>
              </w:rPr>
              <w:t>28.5</w:t>
            </w:r>
          </w:p>
        </w:tc>
        <w:tc>
          <w:tcPr>
            <w:tcW w:w="798"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6E65E038" w14:textId="77777777">
            <w:pPr>
              <w:jc w:val="center"/>
              <w:rPr>
                <w:color w:val="000000"/>
                <w:sz w:val="16"/>
                <w:szCs w:val="16"/>
              </w:rPr>
            </w:pPr>
            <w:r w:rsidRPr="00A45928">
              <w:rPr>
                <w:color w:val="000000"/>
                <w:sz w:val="16"/>
                <w:szCs w:val="16"/>
              </w:rPr>
              <w:t>27.8</w:t>
            </w:r>
          </w:p>
        </w:tc>
        <w:tc>
          <w:tcPr>
            <w:tcW w:w="665"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5557B110" w14:textId="77777777">
            <w:pPr>
              <w:jc w:val="center"/>
              <w:rPr>
                <w:color w:val="000000"/>
                <w:sz w:val="16"/>
                <w:szCs w:val="16"/>
              </w:rPr>
            </w:pPr>
            <w:r w:rsidRPr="00A45928">
              <w:rPr>
                <w:color w:val="000000"/>
                <w:sz w:val="16"/>
                <w:szCs w:val="16"/>
              </w:rPr>
              <w:t>27.3</w:t>
            </w:r>
          </w:p>
        </w:tc>
        <w:tc>
          <w:tcPr>
            <w:tcW w:w="628"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2030A23C" w14:textId="77777777">
            <w:pPr>
              <w:jc w:val="center"/>
              <w:rPr>
                <w:color w:val="000000"/>
                <w:sz w:val="16"/>
                <w:szCs w:val="16"/>
              </w:rPr>
            </w:pPr>
            <w:r w:rsidRPr="00A45928">
              <w:rPr>
                <w:color w:val="000000"/>
                <w:sz w:val="16"/>
                <w:szCs w:val="16"/>
              </w:rPr>
              <w:t>27.2</w:t>
            </w:r>
          </w:p>
        </w:tc>
        <w:tc>
          <w:tcPr>
            <w:tcW w:w="624"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04CC8F19" w14:textId="77777777">
            <w:pPr>
              <w:jc w:val="center"/>
              <w:rPr>
                <w:color w:val="000000"/>
                <w:sz w:val="16"/>
                <w:szCs w:val="16"/>
              </w:rPr>
            </w:pPr>
            <w:r w:rsidRPr="00A45928">
              <w:rPr>
                <w:color w:val="000000"/>
                <w:sz w:val="16"/>
                <w:szCs w:val="16"/>
              </w:rPr>
              <w:t>27.3</w:t>
            </w:r>
          </w:p>
        </w:tc>
        <w:tc>
          <w:tcPr>
            <w:tcW w:w="654"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369A6782" w14:textId="77777777">
            <w:pPr>
              <w:jc w:val="center"/>
              <w:rPr>
                <w:color w:val="000000"/>
                <w:sz w:val="16"/>
                <w:szCs w:val="16"/>
              </w:rPr>
            </w:pPr>
            <w:r w:rsidRPr="00A45928">
              <w:rPr>
                <w:color w:val="000000"/>
                <w:sz w:val="16"/>
                <w:szCs w:val="16"/>
              </w:rPr>
              <w:t>26.5</w:t>
            </w:r>
          </w:p>
        </w:tc>
        <w:tc>
          <w:tcPr>
            <w:tcW w:w="635"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5C81AD42" w14:textId="77777777">
            <w:pPr>
              <w:jc w:val="center"/>
              <w:rPr>
                <w:color w:val="000000"/>
                <w:sz w:val="16"/>
                <w:szCs w:val="16"/>
              </w:rPr>
            </w:pPr>
            <w:r w:rsidRPr="00A45928">
              <w:rPr>
                <w:color w:val="000000"/>
                <w:sz w:val="16"/>
                <w:szCs w:val="16"/>
              </w:rPr>
              <w:t>26.4</w:t>
            </w:r>
          </w:p>
        </w:tc>
        <w:tc>
          <w:tcPr>
            <w:tcW w:w="660"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75E09E4E" w14:textId="77777777">
            <w:pPr>
              <w:jc w:val="center"/>
              <w:rPr>
                <w:color w:val="000000"/>
                <w:sz w:val="16"/>
                <w:szCs w:val="16"/>
              </w:rPr>
            </w:pPr>
            <w:r w:rsidRPr="00A45928">
              <w:rPr>
                <w:color w:val="000000"/>
                <w:sz w:val="16"/>
                <w:szCs w:val="16"/>
              </w:rPr>
              <w:t>27.1</w:t>
            </w:r>
          </w:p>
        </w:tc>
        <w:tc>
          <w:tcPr>
            <w:tcW w:w="810" w:type="dxa"/>
            <w:tcBorders>
              <w:top w:val="nil"/>
              <w:left w:val="single" w:color="EEEEEE" w:sz="8" w:space="0"/>
              <w:bottom w:val="dotted" w:color="EEEEEE" w:sz="4" w:space="0"/>
              <w:right w:val="nil"/>
            </w:tcBorders>
            <w:shd w:val="clear" w:color="auto" w:fill="FF6347"/>
            <w:tcMar/>
            <w:hideMark/>
          </w:tcPr>
          <w:p w:rsidRPr="00A45928" w:rsidR="00A45928" w:rsidP="00A45928" w:rsidRDefault="00A45928" w14:paraId="452614AA" w14:textId="77777777">
            <w:pPr>
              <w:jc w:val="center"/>
              <w:rPr>
                <w:color w:val="000000"/>
                <w:sz w:val="16"/>
                <w:szCs w:val="16"/>
              </w:rPr>
            </w:pPr>
            <w:r w:rsidRPr="00A45928">
              <w:rPr>
                <w:color w:val="000000"/>
                <w:sz w:val="16"/>
                <w:szCs w:val="16"/>
              </w:rPr>
              <w:t>28.3</w:t>
            </w:r>
          </w:p>
        </w:tc>
        <w:tc>
          <w:tcPr>
            <w:tcW w:w="737"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60F3A130" w14:textId="77777777">
            <w:pPr>
              <w:jc w:val="center"/>
              <w:rPr>
                <w:color w:val="000000"/>
                <w:sz w:val="16"/>
                <w:szCs w:val="16"/>
              </w:rPr>
            </w:pPr>
            <w:r w:rsidRPr="00A45928">
              <w:rPr>
                <w:color w:val="000000"/>
                <w:sz w:val="16"/>
                <w:szCs w:val="16"/>
              </w:rPr>
              <w:t>29.2</w:t>
            </w:r>
          </w:p>
        </w:tc>
        <w:tc>
          <w:tcPr>
            <w:tcW w:w="860" w:type="dxa"/>
            <w:tcBorders>
              <w:top w:val="nil"/>
              <w:left w:val="single" w:color="EEEEEE" w:sz="8" w:space="0"/>
              <w:bottom w:val="dotted" w:color="EEEEEE" w:sz="4" w:space="0"/>
              <w:right w:val="dotted" w:color="EEEEEE" w:sz="4" w:space="0"/>
            </w:tcBorders>
            <w:shd w:val="clear" w:color="auto" w:fill="FF4040"/>
            <w:tcMar/>
            <w:hideMark/>
          </w:tcPr>
          <w:p w:rsidRPr="00A45928" w:rsidR="00A45928" w:rsidP="00A45928" w:rsidRDefault="00A45928" w14:paraId="7D7B89B2" w14:textId="77777777">
            <w:pPr>
              <w:jc w:val="center"/>
              <w:rPr>
                <w:color w:val="000000"/>
                <w:sz w:val="16"/>
                <w:szCs w:val="16"/>
              </w:rPr>
            </w:pPr>
            <w:r w:rsidRPr="00A45928">
              <w:rPr>
                <w:color w:val="000000"/>
                <w:sz w:val="16"/>
                <w:szCs w:val="16"/>
              </w:rPr>
              <w:t>29.6</w:t>
            </w:r>
          </w:p>
        </w:tc>
        <w:tc>
          <w:tcPr>
            <w:tcW w:w="842" w:type="dxa"/>
            <w:tcBorders>
              <w:top w:val="nil"/>
              <w:left w:val="single" w:color="EEEEEE" w:sz="8" w:space="0"/>
              <w:bottom w:val="nil"/>
              <w:right w:val="nil"/>
            </w:tcBorders>
            <w:shd w:val="clear" w:color="auto" w:fill="FF6347"/>
            <w:tcMar/>
            <w:hideMark/>
          </w:tcPr>
          <w:p w:rsidRPr="00A45928" w:rsidR="00A45928" w:rsidP="00A45928" w:rsidRDefault="00A45928" w14:paraId="075E7B03" w14:textId="77777777">
            <w:pPr>
              <w:jc w:val="center"/>
              <w:rPr>
                <w:color w:val="000000"/>
                <w:sz w:val="16"/>
                <w:szCs w:val="16"/>
              </w:rPr>
            </w:pPr>
            <w:r w:rsidRPr="00A45928">
              <w:rPr>
                <w:color w:val="000000"/>
                <w:sz w:val="16"/>
                <w:szCs w:val="16"/>
              </w:rPr>
              <w:t>29.3</w:t>
            </w:r>
          </w:p>
        </w:tc>
      </w:tr>
      <w:tr w:rsidRPr="00A45928" w:rsidR="00A45928" w:rsidTr="613597BC" w14:paraId="4B87A602"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314030B6" w14:textId="77777777">
            <w:pPr>
              <w:jc w:val="center"/>
              <w:rPr>
                <w:color w:val="000000"/>
                <w:sz w:val="16"/>
                <w:szCs w:val="16"/>
              </w:rPr>
            </w:pPr>
            <w:r w:rsidRPr="00A45928">
              <w:rPr>
                <w:color w:val="000000"/>
                <w:sz w:val="16"/>
                <w:szCs w:val="16"/>
              </w:rPr>
              <w:t>Temperatura mínima (°C)</w:t>
            </w:r>
          </w:p>
        </w:tc>
        <w:tc>
          <w:tcPr>
            <w:tcW w:w="691" w:type="dxa"/>
            <w:tcBorders>
              <w:top w:val="nil"/>
              <w:left w:val="dotted" w:color="EEEEEE" w:sz="4" w:space="0"/>
              <w:bottom w:val="dotted" w:color="EEEEEE" w:sz="4" w:space="0"/>
              <w:right w:val="nil"/>
            </w:tcBorders>
            <w:shd w:val="clear" w:color="auto" w:fill="FF8C00"/>
            <w:tcMar/>
            <w:hideMark/>
          </w:tcPr>
          <w:p w:rsidRPr="00A45928" w:rsidR="00A45928" w:rsidP="00A45928" w:rsidRDefault="00A45928" w14:paraId="06998791" w14:textId="77777777">
            <w:pPr>
              <w:jc w:val="center"/>
              <w:rPr>
                <w:color w:val="000000"/>
                <w:sz w:val="16"/>
                <w:szCs w:val="16"/>
              </w:rPr>
            </w:pPr>
            <w:r w:rsidRPr="00A45928">
              <w:rPr>
                <w:color w:val="000000"/>
                <w:sz w:val="16"/>
                <w:szCs w:val="16"/>
              </w:rPr>
              <w:t>24</w:t>
            </w:r>
          </w:p>
        </w:tc>
        <w:tc>
          <w:tcPr>
            <w:tcW w:w="798"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4AF28A29" w14:textId="77777777">
            <w:pPr>
              <w:jc w:val="center"/>
              <w:rPr>
                <w:color w:val="000000"/>
                <w:sz w:val="16"/>
                <w:szCs w:val="16"/>
              </w:rPr>
            </w:pPr>
            <w:r w:rsidRPr="00A45928">
              <w:rPr>
                <w:color w:val="000000"/>
                <w:sz w:val="16"/>
                <w:szCs w:val="16"/>
              </w:rPr>
              <w:t>23.7</w:t>
            </w:r>
          </w:p>
        </w:tc>
        <w:tc>
          <w:tcPr>
            <w:tcW w:w="665"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55AB217B" w14:textId="77777777">
            <w:pPr>
              <w:jc w:val="center"/>
              <w:rPr>
                <w:color w:val="000000"/>
                <w:sz w:val="16"/>
                <w:szCs w:val="16"/>
              </w:rPr>
            </w:pPr>
            <w:r w:rsidRPr="00A45928">
              <w:rPr>
                <w:color w:val="000000"/>
                <w:sz w:val="16"/>
                <w:szCs w:val="16"/>
              </w:rPr>
              <w:t>23.4</w:t>
            </w:r>
          </w:p>
        </w:tc>
        <w:tc>
          <w:tcPr>
            <w:tcW w:w="628"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21305CAD" w14:textId="77777777">
            <w:pPr>
              <w:jc w:val="center"/>
              <w:rPr>
                <w:color w:val="000000"/>
                <w:sz w:val="16"/>
                <w:szCs w:val="16"/>
              </w:rPr>
            </w:pPr>
            <w:r w:rsidRPr="00A45928">
              <w:rPr>
                <w:color w:val="000000"/>
                <w:sz w:val="16"/>
                <w:szCs w:val="16"/>
              </w:rPr>
              <w:t>23.4</w:t>
            </w:r>
          </w:p>
        </w:tc>
        <w:tc>
          <w:tcPr>
            <w:tcW w:w="624"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57602F64" w14:textId="77777777">
            <w:pPr>
              <w:jc w:val="center"/>
              <w:rPr>
                <w:color w:val="000000"/>
                <w:sz w:val="16"/>
                <w:szCs w:val="16"/>
              </w:rPr>
            </w:pPr>
            <w:r w:rsidRPr="00A45928">
              <w:rPr>
                <w:color w:val="000000"/>
                <w:sz w:val="16"/>
                <w:szCs w:val="16"/>
              </w:rPr>
              <w:t>23.1</w:t>
            </w:r>
          </w:p>
        </w:tc>
        <w:tc>
          <w:tcPr>
            <w:tcW w:w="654"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2006E14D" w14:textId="77777777">
            <w:pPr>
              <w:jc w:val="center"/>
              <w:rPr>
                <w:color w:val="000000"/>
                <w:sz w:val="16"/>
                <w:szCs w:val="16"/>
              </w:rPr>
            </w:pPr>
            <w:r w:rsidRPr="00A45928">
              <w:rPr>
                <w:color w:val="000000"/>
                <w:sz w:val="16"/>
                <w:szCs w:val="16"/>
              </w:rPr>
              <w:t>22.1</w:t>
            </w:r>
          </w:p>
        </w:tc>
        <w:tc>
          <w:tcPr>
            <w:tcW w:w="635"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42FE15DF" w14:textId="77777777">
            <w:pPr>
              <w:jc w:val="center"/>
              <w:rPr>
                <w:color w:val="000000"/>
                <w:sz w:val="16"/>
                <w:szCs w:val="16"/>
              </w:rPr>
            </w:pPr>
            <w:r w:rsidRPr="00A45928">
              <w:rPr>
                <w:color w:val="000000"/>
                <w:sz w:val="16"/>
                <w:szCs w:val="16"/>
              </w:rPr>
              <w:t>21.4</w:t>
            </w:r>
          </w:p>
        </w:tc>
        <w:tc>
          <w:tcPr>
            <w:tcW w:w="660"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2899F01E" w14:textId="77777777">
            <w:pPr>
              <w:jc w:val="center"/>
              <w:rPr>
                <w:color w:val="000000"/>
                <w:sz w:val="16"/>
                <w:szCs w:val="16"/>
              </w:rPr>
            </w:pPr>
            <w:r w:rsidRPr="00A45928">
              <w:rPr>
                <w:color w:val="000000"/>
                <w:sz w:val="16"/>
                <w:szCs w:val="16"/>
              </w:rPr>
              <w:t>21.3</w:t>
            </w:r>
          </w:p>
        </w:tc>
        <w:tc>
          <w:tcPr>
            <w:tcW w:w="810"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349D7C27" w14:textId="77777777">
            <w:pPr>
              <w:jc w:val="center"/>
              <w:rPr>
                <w:color w:val="000000"/>
                <w:sz w:val="16"/>
                <w:szCs w:val="16"/>
              </w:rPr>
            </w:pPr>
            <w:r w:rsidRPr="00A45928">
              <w:rPr>
                <w:color w:val="000000"/>
                <w:sz w:val="16"/>
                <w:szCs w:val="16"/>
              </w:rPr>
              <w:t>22.2</w:t>
            </w:r>
          </w:p>
        </w:tc>
        <w:tc>
          <w:tcPr>
            <w:tcW w:w="737"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18B0A210" w14:textId="77777777">
            <w:pPr>
              <w:jc w:val="center"/>
              <w:rPr>
                <w:color w:val="000000"/>
                <w:sz w:val="16"/>
                <w:szCs w:val="16"/>
              </w:rPr>
            </w:pPr>
            <w:r w:rsidRPr="00A45928">
              <w:rPr>
                <w:color w:val="000000"/>
                <w:sz w:val="16"/>
                <w:szCs w:val="16"/>
              </w:rPr>
              <w:t>23.2</w:t>
            </w:r>
          </w:p>
        </w:tc>
        <w:tc>
          <w:tcPr>
            <w:tcW w:w="860"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4B45F4A3" w14:textId="77777777">
            <w:pPr>
              <w:jc w:val="center"/>
              <w:rPr>
                <w:color w:val="000000"/>
                <w:sz w:val="16"/>
                <w:szCs w:val="16"/>
              </w:rPr>
            </w:pPr>
            <w:r w:rsidRPr="00A45928">
              <w:rPr>
                <w:color w:val="000000"/>
                <w:sz w:val="16"/>
                <w:szCs w:val="16"/>
              </w:rPr>
              <w:t>23.9</w:t>
            </w:r>
          </w:p>
        </w:tc>
        <w:tc>
          <w:tcPr>
            <w:tcW w:w="842" w:type="dxa"/>
            <w:tcBorders>
              <w:top w:val="dotted" w:color="EEEEEE" w:sz="4" w:space="0"/>
              <w:left w:val="single" w:color="EEEEEE" w:sz="8" w:space="0"/>
              <w:bottom w:val="dotted" w:color="EEEEEE" w:sz="4" w:space="0"/>
              <w:right w:val="dotted" w:color="EEEEEE" w:sz="4" w:space="0"/>
            </w:tcBorders>
            <w:shd w:val="clear" w:color="auto" w:fill="FF6347"/>
            <w:tcMar/>
            <w:hideMark/>
          </w:tcPr>
          <w:p w:rsidRPr="00A45928" w:rsidR="00A45928" w:rsidP="00A45928" w:rsidRDefault="00A45928" w14:paraId="55C6ED3A" w14:textId="77777777">
            <w:pPr>
              <w:jc w:val="center"/>
              <w:rPr>
                <w:color w:val="000000"/>
                <w:sz w:val="16"/>
                <w:szCs w:val="16"/>
              </w:rPr>
            </w:pPr>
            <w:r w:rsidRPr="00A45928">
              <w:rPr>
                <w:color w:val="000000"/>
                <w:sz w:val="16"/>
                <w:szCs w:val="16"/>
              </w:rPr>
              <w:t>24.3</w:t>
            </w:r>
          </w:p>
        </w:tc>
      </w:tr>
      <w:tr w:rsidRPr="00A45928" w:rsidR="00A45928" w:rsidTr="613597BC" w14:paraId="20E5FFBB"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2DF86FB2" w14:textId="77777777">
            <w:pPr>
              <w:jc w:val="center"/>
              <w:rPr>
                <w:color w:val="000000"/>
                <w:sz w:val="16"/>
                <w:szCs w:val="16"/>
              </w:rPr>
            </w:pPr>
            <w:r w:rsidRPr="00A45928">
              <w:rPr>
                <w:color w:val="000000"/>
                <w:sz w:val="16"/>
                <w:szCs w:val="16"/>
              </w:rPr>
              <w:t>Temperatura máxima (°C)</w:t>
            </w:r>
          </w:p>
        </w:tc>
        <w:tc>
          <w:tcPr>
            <w:tcW w:w="691" w:type="dxa"/>
            <w:tcBorders>
              <w:top w:val="nil"/>
              <w:left w:val="dotted" w:color="EEEEEE" w:sz="4" w:space="0"/>
              <w:bottom w:val="dotted" w:color="EEEEEE" w:sz="4" w:space="0"/>
              <w:right w:val="nil"/>
            </w:tcBorders>
            <w:shd w:val="clear" w:color="auto" w:fill="FF4040"/>
            <w:tcMar/>
            <w:hideMark/>
          </w:tcPr>
          <w:p w:rsidRPr="00A45928" w:rsidR="00A45928" w:rsidP="00A45928" w:rsidRDefault="00A45928" w14:paraId="2EE1D8C1" w14:textId="77777777">
            <w:pPr>
              <w:jc w:val="center"/>
              <w:rPr>
                <w:color w:val="000000"/>
                <w:sz w:val="16"/>
                <w:szCs w:val="16"/>
              </w:rPr>
            </w:pPr>
            <w:r w:rsidRPr="00A45928">
              <w:rPr>
                <w:color w:val="000000"/>
                <w:sz w:val="16"/>
                <w:szCs w:val="16"/>
              </w:rPr>
              <w:t>33.5</w:t>
            </w:r>
          </w:p>
        </w:tc>
        <w:tc>
          <w:tcPr>
            <w:tcW w:w="798"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29453CD5" w14:textId="77777777">
            <w:pPr>
              <w:jc w:val="center"/>
              <w:rPr>
                <w:color w:val="000000"/>
                <w:sz w:val="16"/>
                <w:szCs w:val="16"/>
              </w:rPr>
            </w:pPr>
            <w:r w:rsidRPr="00A45928">
              <w:rPr>
                <w:color w:val="000000"/>
                <w:sz w:val="16"/>
                <w:szCs w:val="16"/>
              </w:rPr>
              <w:t>32.7</w:t>
            </w:r>
          </w:p>
        </w:tc>
        <w:tc>
          <w:tcPr>
            <w:tcW w:w="665"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603B6D40" w14:textId="77777777">
            <w:pPr>
              <w:jc w:val="center"/>
              <w:rPr>
                <w:color w:val="000000"/>
                <w:sz w:val="16"/>
                <w:szCs w:val="16"/>
              </w:rPr>
            </w:pPr>
            <w:r w:rsidRPr="00A45928">
              <w:rPr>
                <w:color w:val="000000"/>
                <w:sz w:val="16"/>
                <w:szCs w:val="16"/>
              </w:rPr>
              <w:t>31.9</w:t>
            </w:r>
          </w:p>
        </w:tc>
        <w:tc>
          <w:tcPr>
            <w:tcW w:w="628"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62DB2117" w14:textId="77777777">
            <w:pPr>
              <w:jc w:val="center"/>
              <w:rPr>
                <w:color w:val="000000"/>
                <w:sz w:val="16"/>
                <w:szCs w:val="16"/>
              </w:rPr>
            </w:pPr>
            <w:r w:rsidRPr="00A45928">
              <w:rPr>
                <w:color w:val="000000"/>
                <w:sz w:val="16"/>
                <w:szCs w:val="16"/>
              </w:rPr>
              <w:t>31.7</w:t>
            </w:r>
          </w:p>
        </w:tc>
        <w:tc>
          <w:tcPr>
            <w:tcW w:w="624"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0B915E54" w14:textId="77777777">
            <w:pPr>
              <w:jc w:val="center"/>
              <w:rPr>
                <w:color w:val="000000"/>
                <w:sz w:val="16"/>
                <w:szCs w:val="16"/>
              </w:rPr>
            </w:pPr>
            <w:r w:rsidRPr="00A45928">
              <w:rPr>
                <w:color w:val="000000"/>
                <w:sz w:val="16"/>
                <w:szCs w:val="16"/>
              </w:rPr>
              <w:t>31.8</w:t>
            </w:r>
          </w:p>
        </w:tc>
        <w:tc>
          <w:tcPr>
            <w:tcW w:w="654"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62DC705D" w14:textId="77777777">
            <w:pPr>
              <w:jc w:val="center"/>
              <w:rPr>
                <w:color w:val="000000"/>
                <w:sz w:val="16"/>
                <w:szCs w:val="16"/>
              </w:rPr>
            </w:pPr>
            <w:r w:rsidRPr="00A45928">
              <w:rPr>
                <w:color w:val="000000"/>
                <w:sz w:val="16"/>
                <w:szCs w:val="16"/>
              </w:rPr>
              <w:t>31.3</w:t>
            </w:r>
          </w:p>
        </w:tc>
        <w:tc>
          <w:tcPr>
            <w:tcW w:w="635"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3DCF944D" w14:textId="77777777">
            <w:pPr>
              <w:jc w:val="center"/>
              <w:rPr>
                <w:color w:val="000000"/>
                <w:sz w:val="16"/>
                <w:szCs w:val="16"/>
              </w:rPr>
            </w:pPr>
            <w:r w:rsidRPr="00A45928">
              <w:rPr>
                <w:color w:val="000000"/>
                <w:sz w:val="16"/>
                <w:szCs w:val="16"/>
              </w:rPr>
              <w:t>31.6</w:t>
            </w:r>
          </w:p>
        </w:tc>
        <w:tc>
          <w:tcPr>
            <w:tcW w:w="660"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5F7912C1" w14:textId="77777777">
            <w:pPr>
              <w:jc w:val="center"/>
              <w:rPr>
                <w:color w:val="000000"/>
                <w:sz w:val="16"/>
                <w:szCs w:val="16"/>
              </w:rPr>
            </w:pPr>
            <w:r w:rsidRPr="00A45928">
              <w:rPr>
                <w:color w:val="000000"/>
                <w:sz w:val="16"/>
                <w:szCs w:val="16"/>
              </w:rPr>
              <w:t>33</w:t>
            </w:r>
          </w:p>
        </w:tc>
        <w:tc>
          <w:tcPr>
            <w:tcW w:w="810"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42D16C93" w14:textId="77777777">
            <w:pPr>
              <w:jc w:val="center"/>
              <w:rPr>
                <w:color w:val="000000"/>
                <w:sz w:val="16"/>
                <w:szCs w:val="16"/>
              </w:rPr>
            </w:pPr>
            <w:r w:rsidRPr="00A45928">
              <w:rPr>
                <w:color w:val="000000"/>
                <w:sz w:val="16"/>
                <w:szCs w:val="16"/>
              </w:rPr>
              <w:t>34.5</w:t>
            </w:r>
          </w:p>
        </w:tc>
        <w:tc>
          <w:tcPr>
            <w:tcW w:w="737"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773F23E8" w14:textId="77777777">
            <w:pPr>
              <w:jc w:val="center"/>
              <w:rPr>
                <w:color w:val="000000"/>
                <w:sz w:val="16"/>
                <w:szCs w:val="16"/>
              </w:rPr>
            </w:pPr>
            <w:r w:rsidRPr="00A45928">
              <w:rPr>
                <w:color w:val="000000"/>
                <w:sz w:val="16"/>
                <w:szCs w:val="16"/>
              </w:rPr>
              <w:t>35.2</w:t>
            </w:r>
          </w:p>
        </w:tc>
        <w:tc>
          <w:tcPr>
            <w:tcW w:w="860" w:type="dxa"/>
            <w:tcBorders>
              <w:top w:val="nil"/>
              <w:left w:val="single" w:color="EEEEEE" w:sz="8" w:space="0"/>
              <w:bottom w:val="dotted" w:color="EEEEEE" w:sz="4" w:space="0"/>
              <w:right w:val="nil"/>
            </w:tcBorders>
            <w:shd w:val="clear" w:color="auto" w:fill="FF4040"/>
            <w:tcMar/>
            <w:hideMark/>
          </w:tcPr>
          <w:p w:rsidRPr="00A45928" w:rsidR="00A45928" w:rsidP="00A45928" w:rsidRDefault="00A45928" w14:paraId="4C5179AF" w14:textId="77777777">
            <w:pPr>
              <w:jc w:val="center"/>
              <w:rPr>
                <w:color w:val="000000"/>
                <w:sz w:val="16"/>
                <w:szCs w:val="16"/>
              </w:rPr>
            </w:pPr>
            <w:r w:rsidRPr="00A45928">
              <w:rPr>
                <w:color w:val="000000"/>
                <w:sz w:val="16"/>
                <w:szCs w:val="16"/>
              </w:rPr>
              <w:t>35.4</w:t>
            </w:r>
          </w:p>
        </w:tc>
        <w:tc>
          <w:tcPr>
            <w:tcW w:w="842" w:type="dxa"/>
            <w:tcBorders>
              <w:top w:val="nil"/>
              <w:left w:val="single" w:color="EEEEEE" w:sz="8" w:space="0"/>
              <w:bottom w:val="dotted" w:color="EEEEEE" w:sz="4" w:space="0"/>
              <w:right w:val="dotted" w:color="EEEEEE" w:sz="4" w:space="0"/>
            </w:tcBorders>
            <w:shd w:val="clear" w:color="auto" w:fill="FF4040"/>
            <w:tcMar/>
            <w:hideMark/>
          </w:tcPr>
          <w:p w:rsidRPr="00A45928" w:rsidR="00A45928" w:rsidP="00A45928" w:rsidRDefault="00A45928" w14:paraId="6CB618E5" w14:textId="77777777">
            <w:pPr>
              <w:jc w:val="center"/>
              <w:rPr>
                <w:color w:val="000000"/>
                <w:sz w:val="16"/>
                <w:szCs w:val="16"/>
              </w:rPr>
            </w:pPr>
            <w:r w:rsidRPr="00A45928">
              <w:rPr>
                <w:color w:val="000000"/>
                <w:sz w:val="16"/>
                <w:szCs w:val="16"/>
              </w:rPr>
              <w:t>34.7</w:t>
            </w:r>
          </w:p>
        </w:tc>
      </w:tr>
      <w:tr w:rsidRPr="00A45928" w:rsidR="00A45928" w:rsidTr="613597BC" w14:paraId="0A0778CE"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32906A33" w14:textId="77777777">
            <w:pPr>
              <w:jc w:val="center"/>
              <w:rPr>
                <w:color w:val="000000"/>
                <w:sz w:val="16"/>
                <w:szCs w:val="16"/>
              </w:rPr>
            </w:pPr>
            <w:r w:rsidRPr="00A45928">
              <w:rPr>
                <w:color w:val="000000"/>
                <w:sz w:val="16"/>
                <w:szCs w:val="16"/>
              </w:rPr>
              <w:t>Chuva (mm)</w:t>
            </w:r>
          </w:p>
        </w:tc>
        <w:tc>
          <w:tcPr>
            <w:tcW w:w="691" w:type="dxa"/>
            <w:tcBorders>
              <w:top w:val="nil"/>
              <w:left w:val="dotted" w:color="EEEEEE" w:sz="4" w:space="0"/>
              <w:bottom w:val="dotted" w:color="EEEEEE" w:sz="4" w:space="0"/>
              <w:right w:val="nil"/>
            </w:tcBorders>
            <w:shd w:val="clear" w:color="auto" w:fill="8AB0FF"/>
            <w:tcMar/>
            <w:hideMark/>
          </w:tcPr>
          <w:p w:rsidRPr="00A45928" w:rsidR="00A45928" w:rsidP="00A45928" w:rsidRDefault="00A45928" w14:paraId="6946E205" w14:textId="77777777">
            <w:pPr>
              <w:jc w:val="center"/>
              <w:rPr>
                <w:color w:val="000000"/>
                <w:sz w:val="16"/>
                <w:szCs w:val="16"/>
              </w:rPr>
            </w:pPr>
            <w:r w:rsidRPr="00A45928">
              <w:rPr>
                <w:color w:val="000000"/>
                <w:sz w:val="16"/>
                <w:szCs w:val="16"/>
              </w:rPr>
              <w:t>84</w:t>
            </w:r>
          </w:p>
        </w:tc>
        <w:tc>
          <w:tcPr>
            <w:tcW w:w="798" w:type="dxa"/>
            <w:tcBorders>
              <w:top w:val="nil"/>
              <w:left w:val="single" w:color="EEEEEE" w:sz="8" w:space="0"/>
              <w:bottom w:val="dotted" w:color="EEEEEE" w:sz="4" w:space="0"/>
              <w:right w:val="nil"/>
            </w:tcBorders>
            <w:shd w:val="clear" w:color="auto" w:fill="828BD9"/>
            <w:tcMar/>
            <w:hideMark/>
          </w:tcPr>
          <w:p w:rsidRPr="00A45928" w:rsidR="00A45928" w:rsidP="00A45928" w:rsidRDefault="00A45928" w14:paraId="5F59BC32" w14:textId="77777777">
            <w:pPr>
              <w:jc w:val="center"/>
              <w:rPr>
                <w:color w:val="000000"/>
                <w:sz w:val="16"/>
                <w:szCs w:val="16"/>
              </w:rPr>
            </w:pPr>
            <w:r w:rsidRPr="00A45928">
              <w:rPr>
                <w:color w:val="000000"/>
                <w:sz w:val="16"/>
                <w:szCs w:val="16"/>
              </w:rPr>
              <w:t>104</w:t>
            </w:r>
          </w:p>
        </w:tc>
        <w:tc>
          <w:tcPr>
            <w:tcW w:w="665" w:type="dxa"/>
            <w:tcBorders>
              <w:top w:val="nil"/>
              <w:left w:val="single" w:color="EEEEEE" w:sz="8" w:space="0"/>
              <w:bottom w:val="dotted" w:color="EEEEEE" w:sz="4" w:space="0"/>
              <w:right w:val="nil"/>
            </w:tcBorders>
            <w:shd w:val="clear" w:color="auto" w:fill="828BD9"/>
            <w:tcMar/>
            <w:hideMark/>
          </w:tcPr>
          <w:p w:rsidRPr="00A45928" w:rsidR="00A45928" w:rsidP="00A45928" w:rsidRDefault="00A45928" w14:paraId="1095B6F7" w14:textId="77777777">
            <w:pPr>
              <w:jc w:val="center"/>
              <w:rPr>
                <w:color w:val="000000"/>
                <w:sz w:val="16"/>
                <w:szCs w:val="16"/>
              </w:rPr>
            </w:pPr>
            <w:r w:rsidRPr="00A45928">
              <w:rPr>
                <w:color w:val="000000"/>
                <w:sz w:val="16"/>
                <w:szCs w:val="16"/>
              </w:rPr>
              <w:t>130</w:t>
            </w:r>
          </w:p>
        </w:tc>
        <w:tc>
          <w:tcPr>
            <w:tcW w:w="628" w:type="dxa"/>
            <w:tcBorders>
              <w:top w:val="nil"/>
              <w:left w:val="single" w:color="EEEEEE" w:sz="8" w:space="0"/>
              <w:bottom w:val="dotted" w:color="EEEEEE" w:sz="4" w:space="0"/>
              <w:right w:val="nil"/>
            </w:tcBorders>
            <w:shd w:val="clear" w:color="auto" w:fill="8AB0FF"/>
            <w:tcMar/>
            <w:hideMark/>
          </w:tcPr>
          <w:p w:rsidRPr="00A45928" w:rsidR="00A45928" w:rsidP="00A45928" w:rsidRDefault="00A45928" w14:paraId="5A98CB50" w14:textId="77777777">
            <w:pPr>
              <w:jc w:val="center"/>
              <w:rPr>
                <w:color w:val="000000"/>
                <w:sz w:val="16"/>
                <w:szCs w:val="16"/>
              </w:rPr>
            </w:pPr>
            <w:r w:rsidRPr="00A45928">
              <w:rPr>
                <w:color w:val="000000"/>
                <w:sz w:val="16"/>
                <w:szCs w:val="16"/>
              </w:rPr>
              <w:t>92</w:t>
            </w:r>
          </w:p>
        </w:tc>
        <w:tc>
          <w:tcPr>
            <w:tcW w:w="624" w:type="dxa"/>
            <w:tcBorders>
              <w:top w:val="nil"/>
              <w:left w:val="single" w:color="EEEEEE" w:sz="8" w:space="0"/>
              <w:bottom w:val="dotted" w:color="EEEEEE" w:sz="4" w:space="0"/>
              <w:right w:val="nil"/>
            </w:tcBorders>
            <w:shd w:val="clear" w:color="auto" w:fill="FFFFFF" w:themeFill="background1"/>
            <w:tcMar/>
            <w:hideMark/>
          </w:tcPr>
          <w:p w:rsidRPr="00A45928" w:rsidR="00A45928" w:rsidP="00A45928" w:rsidRDefault="00A45928" w14:paraId="32BCB4FF" w14:textId="77777777">
            <w:pPr>
              <w:jc w:val="center"/>
              <w:rPr>
                <w:color w:val="000000"/>
                <w:sz w:val="16"/>
                <w:szCs w:val="16"/>
              </w:rPr>
            </w:pPr>
            <w:r w:rsidRPr="00A45928">
              <w:rPr>
                <w:color w:val="000000"/>
                <w:sz w:val="16"/>
                <w:szCs w:val="16"/>
              </w:rPr>
              <w:t>53</w:t>
            </w:r>
          </w:p>
        </w:tc>
        <w:tc>
          <w:tcPr>
            <w:tcW w:w="654"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0C787AEC" w14:textId="77777777">
            <w:pPr>
              <w:jc w:val="center"/>
              <w:rPr>
                <w:color w:val="000000"/>
                <w:sz w:val="16"/>
                <w:szCs w:val="16"/>
              </w:rPr>
            </w:pPr>
            <w:r w:rsidRPr="00A45928">
              <w:rPr>
                <w:color w:val="000000"/>
                <w:sz w:val="16"/>
                <w:szCs w:val="16"/>
              </w:rPr>
              <w:t>19</w:t>
            </w:r>
          </w:p>
        </w:tc>
        <w:tc>
          <w:tcPr>
            <w:tcW w:w="635"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051072E0" w14:textId="77777777">
            <w:pPr>
              <w:jc w:val="center"/>
              <w:rPr>
                <w:color w:val="000000"/>
                <w:sz w:val="16"/>
                <w:szCs w:val="16"/>
              </w:rPr>
            </w:pPr>
            <w:r w:rsidRPr="00A45928">
              <w:rPr>
                <w:color w:val="000000"/>
                <w:sz w:val="16"/>
                <w:szCs w:val="16"/>
              </w:rPr>
              <w:t>10</w:t>
            </w:r>
          </w:p>
        </w:tc>
        <w:tc>
          <w:tcPr>
            <w:tcW w:w="660"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6313A542" w14:textId="77777777">
            <w:pPr>
              <w:jc w:val="center"/>
              <w:rPr>
                <w:color w:val="000000"/>
                <w:sz w:val="16"/>
                <w:szCs w:val="16"/>
              </w:rPr>
            </w:pPr>
            <w:r w:rsidRPr="00A45928">
              <w:rPr>
                <w:color w:val="000000"/>
                <w:sz w:val="16"/>
                <w:szCs w:val="16"/>
              </w:rPr>
              <w:t>4</w:t>
            </w:r>
          </w:p>
        </w:tc>
        <w:tc>
          <w:tcPr>
            <w:tcW w:w="810"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03B7C36D" w14:textId="77777777">
            <w:pPr>
              <w:jc w:val="center"/>
              <w:rPr>
                <w:color w:val="000000"/>
                <w:sz w:val="16"/>
                <w:szCs w:val="16"/>
              </w:rPr>
            </w:pPr>
            <w:r w:rsidRPr="00A45928">
              <w:rPr>
                <w:color w:val="000000"/>
                <w:sz w:val="16"/>
                <w:szCs w:val="16"/>
              </w:rPr>
              <w:t>1</w:t>
            </w:r>
          </w:p>
        </w:tc>
        <w:tc>
          <w:tcPr>
            <w:tcW w:w="737"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3BD0D609" w14:textId="77777777">
            <w:pPr>
              <w:jc w:val="center"/>
              <w:rPr>
                <w:color w:val="000000"/>
                <w:sz w:val="16"/>
                <w:szCs w:val="16"/>
              </w:rPr>
            </w:pPr>
            <w:r w:rsidRPr="00A45928">
              <w:rPr>
                <w:color w:val="000000"/>
                <w:sz w:val="16"/>
                <w:szCs w:val="16"/>
              </w:rPr>
              <w:t>6</w:t>
            </w:r>
          </w:p>
        </w:tc>
        <w:tc>
          <w:tcPr>
            <w:tcW w:w="860"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55AFDBE7" w14:textId="77777777">
            <w:pPr>
              <w:jc w:val="center"/>
              <w:rPr>
                <w:color w:val="000000"/>
                <w:sz w:val="16"/>
                <w:szCs w:val="16"/>
              </w:rPr>
            </w:pPr>
            <w:r w:rsidRPr="00A45928">
              <w:rPr>
                <w:color w:val="000000"/>
                <w:sz w:val="16"/>
                <w:szCs w:val="16"/>
              </w:rPr>
              <w:t>4</w:t>
            </w:r>
          </w:p>
        </w:tc>
        <w:tc>
          <w:tcPr>
            <w:tcW w:w="842" w:type="dxa"/>
            <w:tcBorders>
              <w:top w:val="nil"/>
              <w:left w:val="single" w:color="EEEEEE" w:sz="8" w:space="0"/>
              <w:bottom w:val="dotted" w:color="EEEEEE" w:sz="4" w:space="0"/>
              <w:right w:val="dotted" w:color="EEEEEE" w:sz="4" w:space="0"/>
            </w:tcBorders>
            <w:shd w:val="clear" w:color="auto" w:fill="EED8AE"/>
            <w:tcMar/>
            <w:hideMark/>
          </w:tcPr>
          <w:p w:rsidRPr="00A45928" w:rsidR="00A45928" w:rsidP="00A45928" w:rsidRDefault="00A45928" w14:paraId="56941571" w14:textId="77777777">
            <w:pPr>
              <w:jc w:val="center"/>
              <w:rPr>
                <w:color w:val="000000"/>
                <w:sz w:val="16"/>
                <w:szCs w:val="16"/>
              </w:rPr>
            </w:pPr>
            <w:r w:rsidRPr="00A45928">
              <w:rPr>
                <w:color w:val="000000"/>
                <w:sz w:val="16"/>
                <w:szCs w:val="16"/>
              </w:rPr>
              <w:t>21</w:t>
            </w:r>
          </w:p>
        </w:tc>
      </w:tr>
      <w:tr w:rsidRPr="00A45928" w:rsidR="00A45928" w:rsidTr="613597BC" w14:paraId="6B41237E"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5BB227C3" w14:textId="77777777">
            <w:pPr>
              <w:jc w:val="center"/>
              <w:rPr>
                <w:color w:val="000000"/>
                <w:sz w:val="16"/>
                <w:szCs w:val="16"/>
              </w:rPr>
            </w:pPr>
            <w:proofErr w:type="gramStart"/>
            <w:r w:rsidRPr="00A45928">
              <w:rPr>
                <w:color w:val="000000"/>
                <w:sz w:val="16"/>
                <w:szCs w:val="16"/>
              </w:rPr>
              <w:t>Umidade(</w:t>
            </w:r>
            <w:proofErr w:type="gramEnd"/>
            <w:r w:rsidRPr="00A45928">
              <w:rPr>
                <w:color w:val="000000"/>
                <w:sz w:val="16"/>
                <w:szCs w:val="16"/>
              </w:rPr>
              <w:t>%)</w:t>
            </w:r>
          </w:p>
        </w:tc>
        <w:tc>
          <w:tcPr>
            <w:tcW w:w="691" w:type="dxa"/>
            <w:tcBorders>
              <w:top w:val="nil"/>
              <w:left w:val="dotted" w:color="EEEEEE" w:sz="4" w:space="0"/>
              <w:bottom w:val="dotted" w:color="EEEEEE" w:sz="4" w:space="0"/>
              <w:right w:val="nil"/>
            </w:tcBorders>
            <w:shd w:val="clear" w:color="auto" w:fill="FFF8DC"/>
            <w:tcMar/>
            <w:hideMark/>
          </w:tcPr>
          <w:p w:rsidRPr="00A45928" w:rsidR="00A45928" w:rsidP="00A45928" w:rsidRDefault="00A45928" w14:paraId="5CAC5521" w14:textId="77777777">
            <w:pPr>
              <w:jc w:val="center"/>
              <w:rPr>
                <w:color w:val="000000"/>
                <w:sz w:val="16"/>
                <w:szCs w:val="16"/>
              </w:rPr>
            </w:pPr>
            <w:r w:rsidRPr="00A45928">
              <w:rPr>
                <w:color w:val="000000"/>
                <w:sz w:val="16"/>
                <w:szCs w:val="16"/>
              </w:rPr>
              <w:t>55%</w:t>
            </w:r>
          </w:p>
        </w:tc>
        <w:tc>
          <w:tcPr>
            <w:tcW w:w="798" w:type="dxa"/>
            <w:tcBorders>
              <w:top w:val="nil"/>
              <w:left w:val="single" w:color="EEEEEE" w:sz="8" w:space="0"/>
              <w:bottom w:val="dotted" w:color="EEEEEE" w:sz="4" w:space="0"/>
              <w:right w:val="nil"/>
            </w:tcBorders>
            <w:shd w:val="clear" w:color="auto" w:fill="FFF8DC"/>
            <w:tcMar/>
            <w:hideMark/>
          </w:tcPr>
          <w:p w:rsidRPr="00A45928" w:rsidR="00A45928" w:rsidP="00A45928" w:rsidRDefault="00A45928" w14:paraId="5A4AC567" w14:textId="77777777">
            <w:pPr>
              <w:jc w:val="center"/>
              <w:rPr>
                <w:color w:val="000000"/>
                <w:sz w:val="16"/>
                <w:szCs w:val="16"/>
              </w:rPr>
            </w:pPr>
            <w:r w:rsidRPr="00A45928">
              <w:rPr>
                <w:color w:val="000000"/>
                <w:sz w:val="16"/>
                <w:szCs w:val="16"/>
              </w:rPr>
              <w:t>60%</w:t>
            </w:r>
          </w:p>
        </w:tc>
        <w:tc>
          <w:tcPr>
            <w:tcW w:w="665" w:type="dxa"/>
            <w:tcBorders>
              <w:top w:val="nil"/>
              <w:left w:val="single" w:color="EEEEEE" w:sz="8" w:space="0"/>
              <w:bottom w:val="dotted" w:color="EEEEEE" w:sz="4" w:space="0"/>
              <w:right w:val="nil"/>
            </w:tcBorders>
            <w:shd w:val="clear" w:color="auto" w:fill="FFFFFF" w:themeFill="background1"/>
            <w:tcMar/>
            <w:hideMark/>
          </w:tcPr>
          <w:p w:rsidRPr="00A45928" w:rsidR="00A45928" w:rsidP="00A45928" w:rsidRDefault="00A45928" w14:paraId="0183E846" w14:textId="77777777">
            <w:pPr>
              <w:jc w:val="center"/>
              <w:rPr>
                <w:color w:val="000000"/>
                <w:sz w:val="16"/>
                <w:szCs w:val="16"/>
              </w:rPr>
            </w:pPr>
            <w:r w:rsidRPr="00A45928">
              <w:rPr>
                <w:color w:val="000000"/>
                <w:sz w:val="16"/>
                <w:szCs w:val="16"/>
              </w:rPr>
              <w:t>65%</w:t>
            </w:r>
          </w:p>
        </w:tc>
        <w:tc>
          <w:tcPr>
            <w:tcW w:w="628" w:type="dxa"/>
            <w:tcBorders>
              <w:top w:val="nil"/>
              <w:left w:val="single" w:color="EEEEEE" w:sz="8" w:space="0"/>
              <w:bottom w:val="dotted" w:color="EEEEEE" w:sz="4" w:space="0"/>
              <w:right w:val="nil"/>
            </w:tcBorders>
            <w:shd w:val="clear" w:color="auto" w:fill="FFFFFF" w:themeFill="background1"/>
            <w:tcMar/>
            <w:hideMark/>
          </w:tcPr>
          <w:p w:rsidRPr="00A45928" w:rsidR="00A45928" w:rsidP="00A45928" w:rsidRDefault="00A45928" w14:paraId="3C726F77" w14:textId="77777777">
            <w:pPr>
              <w:jc w:val="center"/>
              <w:rPr>
                <w:color w:val="000000"/>
                <w:sz w:val="16"/>
                <w:szCs w:val="16"/>
              </w:rPr>
            </w:pPr>
            <w:r w:rsidRPr="00A45928">
              <w:rPr>
                <w:color w:val="000000"/>
                <w:sz w:val="16"/>
                <w:szCs w:val="16"/>
              </w:rPr>
              <w:t>66%</w:t>
            </w:r>
          </w:p>
        </w:tc>
        <w:tc>
          <w:tcPr>
            <w:tcW w:w="624" w:type="dxa"/>
            <w:tcBorders>
              <w:top w:val="nil"/>
              <w:left w:val="single" w:color="EEEEEE" w:sz="8" w:space="0"/>
              <w:bottom w:val="dotted" w:color="EEEEEE" w:sz="4" w:space="0"/>
              <w:right w:val="nil"/>
            </w:tcBorders>
            <w:shd w:val="clear" w:color="auto" w:fill="FFFFFF" w:themeFill="background1"/>
            <w:tcMar/>
            <w:hideMark/>
          </w:tcPr>
          <w:p w:rsidRPr="00A45928" w:rsidR="00A45928" w:rsidP="00A45928" w:rsidRDefault="00A45928" w14:paraId="0D2AFE41" w14:textId="77777777">
            <w:pPr>
              <w:jc w:val="center"/>
              <w:rPr>
                <w:color w:val="000000"/>
                <w:sz w:val="16"/>
                <w:szCs w:val="16"/>
              </w:rPr>
            </w:pPr>
            <w:r w:rsidRPr="00A45928">
              <w:rPr>
                <w:color w:val="000000"/>
                <w:sz w:val="16"/>
                <w:szCs w:val="16"/>
              </w:rPr>
              <w:t>61%</w:t>
            </w:r>
          </w:p>
        </w:tc>
        <w:tc>
          <w:tcPr>
            <w:tcW w:w="654" w:type="dxa"/>
            <w:tcBorders>
              <w:top w:val="nil"/>
              <w:left w:val="single" w:color="EEEEEE" w:sz="8" w:space="0"/>
              <w:bottom w:val="dotted" w:color="EEEEEE" w:sz="4" w:space="0"/>
              <w:right w:val="nil"/>
            </w:tcBorders>
            <w:shd w:val="clear" w:color="auto" w:fill="FFF8DC"/>
            <w:tcMar/>
            <w:hideMark/>
          </w:tcPr>
          <w:p w:rsidRPr="00A45928" w:rsidR="00A45928" w:rsidP="00A45928" w:rsidRDefault="00A45928" w14:paraId="4568B045" w14:textId="77777777">
            <w:pPr>
              <w:jc w:val="center"/>
              <w:rPr>
                <w:color w:val="000000"/>
                <w:sz w:val="16"/>
                <w:szCs w:val="16"/>
              </w:rPr>
            </w:pPr>
            <w:r w:rsidRPr="00A45928">
              <w:rPr>
                <w:color w:val="000000"/>
                <w:sz w:val="16"/>
                <w:szCs w:val="16"/>
              </w:rPr>
              <w:t>58%</w:t>
            </w:r>
          </w:p>
        </w:tc>
        <w:tc>
          <w:tcPr>
            <w:tcW w:w="635" w:type="dxa"/>
            <w:tcBorders>
              <w:top w:val="nil"/>
              <w:left w:val="single" w:color="EEEEEE" w:sz="8" w:space="0"/>
              <w:bottom w:val="dotted" w:color="EEEEEE" w:sz="4" w:space="0"/>
              <w:right w:val="nil"/>
            </w:tcBorders>
            <w:shd w:val="clear" w:color="auto" w:fill="FFF8DC"/>
            <w:tcMar/>
            <w:hideMark/>
          </w:tcPr>
          <w:p w:rsidRPr="00A45928" w:rsidR="00A45928" w:rsidP="00A45928" w:rsidRDefault="00A45928" w14:paraId="5C3F2ACB" w14:textId="77777777">
            <w:pPr>
              <w:jc w:val="center"/>
              <w:rPr>
                <w:color w:val="000000"/>
                <w:sz w:val="16"/>
                <w:szCs w:val="16"/>
              </w:rPr>
            </w:pPr>
            <w:r w:rsidRPr="00A45928">
              <w:rPr>
                <w:color w:val="000000"/>
                <w:sz w:val="16"/>
                <w:szCs w:val="16"/>
              </w:rPr>
              <w:t>52%</w:t>
            </w:r>
          </w:p>
        </w:tc>
        <w:tc>
          <w:tcPr>
            <w:tcW w:w="660"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7E59A4E1" w14:textId="77777777">
            <w:pPr>
              <w:jc w:val="center"/>
              <w:rPr>
                <w:color w:val="000000"/>
                <w:sz w:val="16"/>
                <w:szCs w:val="16"/>
              </w:rPr>
            </w:pPr>
            <w:r w:rsidRPr="00A45928">
              <w:rPr>
                <w:color w:val="000000"/>
                <w:sz w:val="16"/>
                <w:szCs w:val="16"/>
              </w:rPr>
              <w:t>46%</w:t>
            </w:r>
          </w:p>
        </w:tc>
        <w:tc>
          <w:tcPr>
            <w:tcW w:w="810"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50174499" w14:textId="77777777">
            <w:pPr>
              <w:jc w:val="center"/>
              <w:rPr>
                <w:color w:val="000000"/>
                <w:sz w:val="16"/>
                <w:szCs w:val="16"/>
              </w:rPr>
            </w:pPr>
            <w:r w:rsidRPr="00A45928">
              <w:rPr>
                <w:color w:val="000000"/>
                <w:sz w:val="16"/>
                <w:szCs w:val="16"/>
              </w:rPr>
              <w:t>43%</w:t>
            </w:r>
          </w:p>
        </w:tc>
        <w:tc>
          <w:tcPr>
            <w:tcW w:w="737"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27AF7AF9" w14:textId="77777777">
            <w:pPr>
              <w:jc w:val="center"/>
              <w:rPr>
                <w:color w:val="000000"/>
                <w:sz w:val="16"/>
                <w:szCs w:val="16"/>
              </w:rPr>
            </w:pPr>
            <w:r w:rsidRPr="00A45928">
              <w:rPr>
                <w:color w:val="000000"/>
                <w:sz w:val="16"/>
                <w:szCs w:val="16"/>
              </w:rPr>
              <w:t>43%</w:t>
            </w:r>
          </w:p>
        </w:tc>
        <w:tc>
          <w:tcPr>
            <w:tcW w:w="860" w:type="dxa"/>
            <w:tcBorders>
              <w:top w:val="nil"/>
              <w:left w:val="single" w:color="EEEEEE" w:sz="8" w:space="0"/>
              <w:bottom w:val="dotted" w:color="EEEEEE" w:sz="4" w:space="0"/>
              <w:right w:val="nil"/>
            </w:tcBorders>
            <w:shd w:val="clear" w:color="auto" w:fill="EED8AE"/>
            <w:tcMar/>
            <w:hideMark/>
          </w:tcPr>
          <w:p w:rsidRPr="00A45928" w:rsidR="00A45928" w:rsidP="00A45928" w:rsidRDefault="00A45928" w14:paraId="120D70AF" w14:textId="77777777">
            <w:pPr>
              <w:jc w:val="center"/>
              <w:rPr>
                <w:color w:val="000000"/>
                <w:sz w:val="16"/>
                <w:szCs w:val="16"/>
              </w:rPr>
            </w:pPr>
            <w:r w:rsidRPr="00A45928">
              <w:rPr>
                <w:color w:val="000000"/>
                <w:sz w:val="16"/>
                <w:szCs w:val="16"/>
              </w:rPr>
              <w:t>43%</w:t>
            </w:r>
          </w:p>
        </w:tc>
        <w:tc>
          <w:tcPr>
            <w:tcW w:w="842" w:type="dxa"/>
            <w:tcBorders>
              <w:top w:val="nil"/>
              <w:left w:val="single" w:color="EEEEEE" w:sz="8" w:space="0"/>
              <w:bottom w:val="dotted" w:color="EEEEEE" w:sz="4" w:space="0"/>
              <w:right w:val="dotted" w:color="EEEEEE" w:sz="4" w:space="0"/>
            </w:tcBorders>
            <w:shd w:val="clear" w:color="auto" w:fill="EED8AE"/>
            <w:tcMar/>
            <w:hideMark/>
          </w:tcPr>
          <w:p w:rsidRPr="00A45928" w:rsidR="00A45928" w:rsidP="00A45928" w:rsidRDefault="00A45928" w14:paraId="28A8B554" w14:textId="77777777">
            <w:pPr>
              <w:jc w:val="center"/>
              <w:rPr>
                <w:color w:val="000000"/>
                <w:sz w:val="16"/>
                <w:szCs w:val="16"/>
              </w:rPr>
            </w:pPr>
            <w:r w:rsidRPr="00A45928">
              <w:rPr>
                <w:color w:val="000000"/>
                <w:sz w:val="16"/>
                <w:szCs w:val="16"/>
              </w:rPr>
              <w:t>48%</w:t>
            </w:r>
          </w:p>
        </w:tc>
      </w:tr>
      <w:tr w:rsidRPr="00A45928" w:rsidR="00A45928" w:rsidTr="613597BC" w14:paraId="74DAE6F7"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3CFB79A8" w14:textId="77777777">
            <w:pPr>
              <w:jc w:val="center"/>
              <w:rPr>
                <w:color w:val="000000"/>
                <w:sz w:val="16"/>
                <w:szCs w:val="16"/>
              </w:rPr>
            </w:pPr>
            <w:r w:rsidRPr="00A45928">
              <w:rPr>
                <w:color w:val="000000"/>
                <w:sz w:val="16"/>
                <w:szCs w:val="16"/>
              </w:rPr>
              <w:t>Dias chuvosos (d)</w:t>
            </w:r>
          </w:p>
        </w:tc>
        <w:tc>
          <w:tcPr>
            <w:tcW w:w="691" w:type="dxa"/>
            <w:tcBorders>
              <w:top w:val="nil"/>
              <w:left w:val="dotted" w:color="EEEEEE" w:sz="4" w:space="0"/>
              <w:bottom w:val="dotted" w:color="EEEEEE" w:sz="4" w:space="0"/>
              <w:right w:val="nil"/>
            </w:tcBorders>
            <w:shd w:val="clear" w:color="auto" w:fill="9FC1DF"/>
            <w:tcMar/>
            <w:hideMark/>
          </w:tcPr>
          <w:p w:rsidRPr="00A45928" w:rsidR="00A45928" w:rsidP="00A45928" w:rsidRDefault="00A45928" w14:paraId="1676F6A1" w14:textId="77777777">
            <w:pPr>
              <w:jc w:val="center"/>
              <w:rPr>
                <w:color w:val="000000"/>
                <w:sz w:val="16"/>
                <w:szCs w:val="16"/>
              </w:rPr>
            </w:pPr>
            <w:r w:rsidRPr="00A45928">
              <w:rPr>
                <w:color w:val="000000"/>
                <w:sz w:val="16"/>
                <w:szCs w:val="16"/>
              </w:rPr>
              <w:t>8</w:t>
            </w:r>
          </w:p>
        </w:tc>
        <w:tc>
          <w:tcPr>
            <w:tcW w:w="798" w:type="dxa"/>
            <w:tcBorders>
              <w:top w:val="nil"/>
              <w:left w:val="single" w:color="EEEEEE" w:sz="8" w:space="0"/>
              <w:bottom w:val="dotted" w:color="EEEEEE" w:sz="4" w:space="0"/>
              <w:right w:val="nil"/>
            </w:tcBorders>
            <w:shd w:val="clear" w:color="auto" w:fill="9FC1DF"/>
            <w:tcMar/>
            <w:hideMark/>
          </w:tcPr>
          <w:p w:rsidRPr="00A45928" w:rsidR="00A45928" w:rsidP="00A45928" w:rsidRDefault="00A45928" w14:paraId="6CE034BC" w14:textId="77777777">
            <w:pPr>
              <w:jc w:val="center"/>
              <w:rPr>
                <w:color w:val="000000"/>
                <w:sz w:val="16"/>
                <w:szCs w:val="16"/>
              </w:rPr>
            </w:pPr>
            <w:r w:rsidRPr="00A45928">
              <w:rPr>
                <w:color w:val="000000"/>
                <w:sz w:val="16"/>
                <w:szCs w:val="16"/>
              </w:rPr>
              <w:t>9</w:t>
            </w:r>
          </w:p>
        </w:tc>
        <w:tc>
          <w:tcPr>
            <w:tcW w:w="665" w:type="dxa"/>
            <w:tcBorders>
              <w:top w:val="nil"/>
              <w:left w:val="single" w:color="EEEEEE" w:sz="8" w:space="0"/>
              <w:bottom w:val="dotted" w:color="EEEEEE" w:sz="4" w:space="0"/>
              <w:right w:val="nil"/>
            </w:tcBorders>
            <w:shd w:val="clear" w:color="auto" w:fill="6291CB"/>
            <w:tcMar/>
            <w:hideMark/>
          </w:tcPr>
          <w:p w:rsidRPr="00A45928" w:rsidR="00A45928" w:rsidP="00A45928" w:rsidRDefault="00A45928" w14:paraId="7053FD9D" w14:textId="77777777">
            <w:pPr>
              <w:jc w:val="center"/>
              <w:rPr>
                <w:color w:val="000000"/>
                <w:sz w:val="16"/>
                <w:szCs w:val="16"/>
              </w:rPr>
            </w:pPr>
            <w:r w:rsidRPr="00A45928">
              <w:rPr>
                <w:color w:val="000000"/>
                <w:sz w:val="16"/>
                <w:szCs w:val="16"/>
              </w:rPr>
              <w:t>12</w:t>
            </w:r>
          </w:p>
        </w:tc>
        <w:tc>
          <w:tcPr>
            <w:tcW w:w="628" w:type="dxa"/>
            <w:tcBorders>
              <w:top w:val="nil"/>
              <w:left w:val="single" w:color="EEEEEE" w:sz="8" w:space="0"/>
              <w:bottom w:val="dotted" w:color="EEEEEE" w:sz="4" w:space="0"/>
              <w:right w:val="nil"/>
            </w:tcBorders>
            <w:shd w:val="clear" w:color="auto" w:fill="9FC1DF"/>
            <w:tcMar/>
            <w:hideMark/>
          </w:tcPr>
          <w:p w:rsidRPr="00A45928" w:rsidR="00A45928" w:rsidP="00A45928" w:rsidRDefault="00A45928" w14:paraId="613570D6" w14:textId="77777777">
            <w:pPr>
              <w:jc w:val="center"/>
              <w:rPr>
                <w:color w:val="000000"/>
                <w:sz w:val="16"/>
                <w:szCs w:val="16"/>
              </w:rPr>
            </w:pPr>
            <w:r w:rsidRPr="00A45928">
              <w:rPr>
                <w:color w:val="000000"/>
                <w:sz w:val="16"/>
                <w:szCs w:val="16"/>
              </w:rPr>
              <w:t>10</w:t>
            </w:r>
          </w:p>
        </w:tc>
        <w:tc>
          <w:tcPr>
            <w:tcW w:w="624" w:type="dxa"/>
            <w:tcBorders>
              <w:top w:val="nil"/>
              <w:left w:val="single" w:color="EEEEEE" w:sz="8" w:space="0"/>
              <w:bottom w:val="dotted" w:color="EEEEEE" w:sz="4" w:space="0"/>
              <w:right w:val="nil"/>
            </w:tcBorders>
            <w:shd w:val="clear" w:color="auto" w:fill="9FC1DF"/>
            <w:tcMar/>
            <w:hideMark/>
          </w:tcPr>
          <w:p w:rsidRPr="00A45928" w:rsidR="00A45928" w:rsidP="00A45928" w:rsidRDefault="00A45928" w14:paraId="5A36A4DF" w14:textId="77777777">
            <w:pPr>
              <w:jc w:val="center"/>
              <w:rPr>
                <w:color w:val="000000"/>
                <w:sz w:val="16"/>
                <w:szCs w:val="16"/>
              </w:rPr>
            </w:pPr>
            <w:r w:rsidRPr="00A45928">
              <w:rPr>
                <w:color w:val="000000"/>
                <w:sz w:val="16"/>
                <w:szCs w:val="16"/>
              </w:rPr>
              <w:t>6</w:t>
            </w:r>
          </w:p>
        </w:tc>
        <w:tc>
          <w:tcPr>
            <w:tcW w:w="654" w:type="dxa"/>
            <w:tcBorders>
              <w:top w:val="nil"/>
              <w:left w:val="single" w:color="EEEEEE" w:sz="8" w:space="0"/>
              <w:bottom w:val="dotted" w:color="EEEEEE" w:sz="4" w:space="0"/>
              <w:right w:val="nil"/>
            </w:tcBorders>
            <w:shd w:val="clear" w:color="auto" w:fill="E4EEF6"/>
            <w:tcMar/>
            <w:hideMark/>
          </w:tcPr>
          <w:p w:rsidRPr="00A45928" w:rsidR="00A45928" w:rsidP="00A45928" w:rsidRDefault="00A45928" w14:paraId="7D5FE4C3" w14:textId="77777777">
            <w:pPr>
              <w:jc w:val="center"/>
              <w:rPr>
                <w:color w:val="000000"/>
                <w:sz w:val="16"/>
                <w:szCs w:val="16"/>
              </w:rPr>
            </w:pPr>
            <w:r w:rsidRPr="00A45928">
              <w:rPr>
                <w:color w:val="000000"/>
                <w:sz w:val="16"/>
                <w:szCs w:val="16"/>
              </w:rPr>
              <w:t>3</w:t>
            </w:r>
          </w:p>
        </w:tc>
        <w:tc>
          <w:tcPr>
            <w:tcW w:w="635" w:type="dxa"/>
            <w:tcBorders>
              <w:top w:val="nil"/>
              <w:left w:val="single" w:color="EEEEEE" w:sz="8" w:space="0"/>
              <w:bottom w:val="dotted" w:color="EEEEEE" w:sz="4" w:space="0"/>
              <w:right w:val="nil"/>
            </w:tcBorders>
            <w:shd w:val="clear" w:color="auto" w:fill="E4EEF6"/>
            <w:tcMar/>
            <w:hideMark/>
          </w:tcPr>
          <w:p w:rsidRPr="00A45928" w:rsidR="00A45928" w:rsidP="00A45928" w:rsidRDefault="00A45928" w14:paraId="62D8004D" w14:textId="77777777">
            <w:pPr>
              <w:jc w:val="center"/>
              <w:rPr>
                <w:color w:val="000000"/>
                <w:sz w:val="16"/>
                <w:szCs w:val="16"/>
              </w:rPr>
            </w:pPr>
            <w:r w:rsidRPr="00A45928">
              <w:rPr>
                <w:color w:val="000000"/>
                <w:sz w:val="16"/>
                <w:szCs w:val="16"/>
              </w:rPr>
              <w:t>2</w:t>
            </w:r>
          </w:p>
        </w:tc>
        <w:tc>
          <w:tcPr>
            <w:tcW w:w="660" w:type="dxa"/>
            <w:tcBorders>
              <w:top w:val="nil"/>
              <w:left w:val="single" w:color="EEEEEE" w:sz="8" w:space="0"/>
              <w:bottom w:val="dotted" w:color="EEEEEE" w:sz="4" w:space="0"/>
              <w:right w:val="nil"/>
            </w:tcBorders>
            <w:shd w:val="clear" w:color="auto" w:fill="E4EEF6"/>
            <w:tcMar/>
            <w:hideMark/>
          </w:tcPr>
          <w:p w:rsidRPr="00A45928" w:rsidR="00A45928" w:rsidP="00A45928" w:rsidRDefault="00A45928" w14:paraId="139086BB" w14:textId="77777777">
            <w:pPr>
              <w:jc w:val="center"/>
              <w:rPr>
                <w:color w:val="000000"/>
                <w:sz w:val="16"/>
                <w:szCs w:val="16"/>
              </w:rPr>
            </w:pPr>
            <w:r w:rsidRPr="00A45928">
              <w:rPr>
                <w:color w:val="000000"/>
                <w:sz w:val="16"/>
                <w:szCs w:val="16"/>
              </w:rPr>
              <w:t>0</w:t>
            </w:r>
          </w:p>
        </w:tc>
        <w:tc>
          <w:tcPr>
            <w:tcW w:w="810" w:type="dxa"/>
            <w:tcBorders>
              <w:top w:val="nil"/>
              <w:left w:val="single" w:color="EEEEEE" w:sz="8" w:space="0"/>
              <w:bottom w:val="dotted" w:color="EEEEEE" w:sz="4" w:space="0"/>
              <w:right w:val="nil"/>
            </w:tcBorders>
            <w:shd w:val="clear" w:color="auto" w:fill="E4EEF6"/>
            <w:tcMar/>
            <w:hideMark/>
          </w:tcPr>
          <w:p w:rsidRPr="00A45928" w:rsidR="00A45928" w:rsidP="00A45928" w:rsidRDefault="00A45928" w14:paraId="2A8D77F8" w14:textId="77777777">
            <w:pPr>
              <w:jc w:val="center"/>
              <w:rPr>
                <w:color w:val="000000"/>
                <w:sz w:val="16"/>
                <w:szCs w:val="16"/>
              </w:rPr>
            </w:pPr>
            <w:r w:rsidRPr="00A45928">
              <w:rPr>
                <w:color w:val="000000"/>
                <w:sz w:val="16"/>
                <w:szCs w:val="16"/>
              </w:rPr>
              <w:t>0</w:t>
            </w:r>
          </w:p>
        </w:tc>
        <w:tc>
          <w:tcPr>
            <w:tcW w:w="737" w:type="dxa"/>
            <w:tcBorders>
              <w:top w:val="nil"/>
              <w:left w:val="single" w:color="EEEEEE" w:sz="8" w:space="0"/>
              <w:bottom w:val="dotted" w:color="EEEEEE" w:sz="4" w:space="0"/>
              <w:right w:val="nil"/>
            </w:tcBorders>
            <w:shd w:val="clear" w:color="auto" w:fill="E4EEF6"/>
            <w:tcMar/>
            <w:hideMark/>
          </w:tcPr>
          <w:p w:rsidRPr="00A45928" w:rsidR="00A45928" w:rsidP="00A45928" w:rsidRDefault="00A45928" w14:paraId="10403C3D" w14:textId="77777777">
            <w:pPr>
              <w:jc w:val="center"/>
              <w:rPr>
                <w:color w:val="000000"/>
                <w:sz w:val="16"/>
                <w:szCs w:val="16"/>
              </w:rPr>
            </w:pPr>
            <w:r w:rsidRPr="00A45928">
              <w:rPr>
                <w:color w:val="000000"/>
                <w:sz w:val="16"/>
                <w:szCs w:val="16"/>
              </w:rPr>
              <w:t>1</w:t>
            </w:r>
          </w:p>
        </w:tc>
        <w:tc>
          <w:tcPr>
            <w:tcW w:w="860" w:type="dxa"/>
            <w:tcBorders>
              <w:top w:val="nil"/>
              <w:left w:val="single" w:color="EEEEEE" w:sz="8" w:space="0"/>
              <w:bottom w:val="dotted" w:color="EEEEEE" w:sz="4" w:space="0"/>
              <w:right w:val="nil"/>
            </w:tcBorders>
            <w:shd w:val="clear" w:color="auto" w:fill="E4EEF6"/>
            <w:tcMar/>
            <w:hideMark/>
          </w:tcPr>
          <w:p w:rsidRPr="00A45928" w:rsidR="00A45928" w:rsidP="00A45928" w:rsidRDefault="00A45928" w14:paraId="0B53AD28" w14:textId="77777777">
            <w:pPr>
              <w:jc w:val="center"/>
              <w:rPr>
                <w:color w:val="000000"/>
                <w:sz w:val="16"/>
                <w:szCs w:val="16"/>
              </w:rPr>
            </w:pPr>
            <w:r w:rsidRPr="00A45928">
              <w:rPr>
                <w:color w:val="000000"/>
                <w:sz w:val="16"/>
                <w:szCs w:val="16"/>
              </w:rPr>
              <w:t>1</w:t>
            </w:r>
          </w:p>
        </w:tc>
        <w:tc>
          <w:tcPr>
            <w:tcW w:w="842" w:type="dxa"/>
            <w:tcBorders>
              <w:top w:val="nil"/>
              <w:left w:val="single" w:color="EEEEEE" w:sz="8" w:space="0"/>
              <w:bottom w:val="dotted" w:color="EEEEEE" w:sz="4" w:space="0"/>
              <w:right w:val="dotted" w:color="EEEEEE" w:sz="4" w:space="0"/>
            </w:tcBorders>
            <w:shd w:val="clear" w:color="auto" w:fill="E4EEF6"/>
            <w:tcMar/>
            <w:hideMark/>
          </w:tcPr>
          <w:p w:rsidRPr="00A45928" w:rsidR="00A45928" w:rsidP="00A45928" w:rsidRDefault="00A45928" w14:paraId="24268577" w14:textId="77777777">
            <w:pPr>
              <w:jc w:val="center"/>
              <w:rPr>
                <w:color w:val="000000"/>
                <w:sz w:val="16"/>
                <w:szCs w:val="16"/>
              </w:rPr>
            </w:pPr>
            <w:r w:rsidRPr="00A45928">
              <w:rPr>
                <w:color w:val="000000"/>
                <w:sz w:val="16"/>
                <w:szCs w:val="16"/>
              </w:rPr>
              <w:t>3</w:t>
            </w:r>
          </w:p>
        </w:tc>
      </w:tr>
      <w:tr w:rsidRPr="00A45928" w:rsidR="00A45928" w:rsidTr="613597BC" w14:paraId="4CBE69F7" w14:textId="77777777">
        <w:trPr>
          <w:trHeight w:val="261"/>
        </w:trPr>
        <w:tc>
          <w:tcPr>
            <w:tcW w:w="1464" w:type="dxa"/>
            <w:tcBorders>
              <w:top w:val="nil"/>
              <w:left w:val="nil"/>
              <w:bottom w:val="nil"/>
              <w:right w:val="nil"/>
            </w:tcBorders>
            <w:shd w:val="clear" w:color="auto" w:fill="F2F2F2" w:themeFill="background1" w:themeFillShade="F2"/>
            <w:noWrap/>
            <w:tcMar/>
            <w:vAlign w:val="bottom"/>
            <w:hideMark/>
          </w:tcPr>
          <w:p w:rsidRPr="00A45928" w:rsidR="00A45928" w:rsidP="00A45928" w:rsidRDefault="00A45928" w14:paraId="0CDB8F8A" w14:textId="77777777">
            <w:pPr>
              <w:jc w:val="center"/>
              <w:rPr>
                <w:color w:val="000000"/>
                <w:sz w:val="16"/>
                <w:szCs w:val="16"/>
              </w:rPr>
            </w:pPr>
            <w:r w:rsidRPr="00A45928">
              <w:rPr>
                <w:color w:val="000000"/>
                <w:sz w:val="16"/>
                <w:szCs w:val="16"/>
              </w:rPr>
              <w:t>Horas de sol (h)</w:t>
            </w:r>
          </w:p>
        </w:tc>
        <w:tc>
          <w:tcPr>
            <w:tcW w:w="691" w:type="dxa"/>
            <w:tcBorders>
              <w:top w:val="nil"/>
              <w:left w:val="dotted" w:color="EEEEEE" w:sz="4" w:space="0"/>
              <w:bottom w:val="dotted" w:color="EEEEEE" w:sz="4" w:space="0"/>
              <w:right w:val="nil"/>
            </w:tcBorders>
            <w:shd w:val="clear" w:color="auto" w:fill="FFA500"/>
            <w:tcMar/>
            <w:hideMark/>
          </w:tcPr>
          <w:p w:rsidRPr="00A45928" w:rsidR="00A45928" w:rsidP="00A45928" w:rsidRDefault="00A45928" w14:paraId="5E1E53B5" w14:textId="77777777">
            <w:pPr>
              <w:jc w:val="center"/>
              <w:rPr>
                <w:color w:val="000000"/>
                <w:sz w:val="16"/>
                <w:szCs w:val="16"/>
              </w:rPr>
            </w:pPr>
            <w:r w:rsidRPr="00A45928">
              <w:rPr>
                <w:color w:val="000000"/>
                <w:sz w:val="16"/>
                <w:szCs w:val="16"/>
              </w:rPr>
              <w:t>9.5</w:t>
            </w:r>
          </w:p>
        </w:tc>
        <w:tc>
          <w:tcPr>
            <w:tcW w:w="798"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4C7E37E5" w14:textId="77777777">
            <w:pPr>
              <w:jc w:val="center"/>
              <w:rPr>
                <w:color w:val="000000"/>
                <w:sz w:val="16"/>
                <w:szCs w:val="16"/>
              </w:rPr>
            </w:pPr>
            <w:r w:rsidRPr="00A45928">
              <w:rPr>
                <w:color w:val="000000"/>
                <w:sz w:val="16"/>
                <w:szCs w:val="16"/>
              </w:rPr>
              <w:t>9.1</w:t>
            </w:r>
          </w:p>
        </w:tc>
        <w:tc>
          <w:tcPr>
            <w:tcW w:w="665"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213330AC" w14:textId="77777777">
            <w:pPr>
              <w:jc w:val="center"/>
              <w:rPr>
                <w:color w:val="000000"/>
                <w:sz w:val="16"/>
                <w:szCs w:val="16"/>
              </w:rPr>
            </w:pPr>
            <w:r w:rsidRPr="00A45928">
              <w:rPr>
                <w:color w:val="000000"/>
                <w:sz w:val="16"/>
                <w:szCs w:val="16"/>
              </w:rPr>
              <w:t>8.7</w:t>
            </w:r>
          </w:p>
        </w:tc>
        <w:tc>
          <w:tcPr>
            <w:tcW w:w="628"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43DF0037" w14:textId="77777777">
            <w:pPr>
              <w:jc w:val="center"/>
              <w:rPr>
                <w:color w:val="000000"/>
                <w:sz w:val="16"/>
                <w:szCs w:val="16"/>
              </w:rPr>
            </w:pPr>
            <w:r w:rsidRPr="00A45928">
              <w:rPr>
                <w:color w:val="000000"/>
                <w:sz w:val="16"/>
                <w:szCs w:val="16"/>
              </w:rPr>
              <w:t>8.3</w:t>
            </w:r>
          </w:p>
        </w:tc>
        <w:tc>
          <w:tcPr>
            <w:tcW w:w="624"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5D180DA1" w14:textId="77777777">
            <w:pPr>
              <w:jc w:val="center"/>
              <w:rPr>
                <w:color w:val="000000"/>
                <w:sz w:val="16"/>
                <w:szCs w:val="16"/>
              </w:rPr>
            </w:pPr>
            <w:r w:rsidRPr="00A45928">
              <w:rPr>
                <w:color w:val="000000"/>
                <w:sz w:val="16"/>
                <w:szCs w:val="16"/>
              </w:rPr>
              <w:t>8.2</w:t>
            </w:r>
          </w:p>
        </w:tc>
        <w:tc>
          <w:tcPr>
            <w:tcW w:w="654" w:type="dxa"/>
            <w:tcBorders>
              <w:top w:val="nil"/>
              <w:left w:val="single" w:color="EEEEEE" w:sz="8" w:space="0"/>
              <w:bottom w:val="dotted" w:color="EEEEEE" w:sz="4" w:space="0"/>
              <w:right w:val="nil"/>
            </w:tcBorders>
            <w:shd w:val="clear" w:color="auto" w:fill="FFCC66"/>
            <w:tcMar/>
            <w:hideMark/>
          </w:tcPr>
          <w:p w:rsidRPr="00A45928" w:rsidR="00A45928" w:rsidP="00A45928" w:rsidRDefault="00A45928" w14:paraId="7ECFB68C" w14:textId="77777777">
            <w:pPr>
              <w:jc w:val="center"/>
              <w:rPr>
                <w:color w:val="000000"/>
                <w:sz w:val="16"/>
                <w:szCs w:val="16"/>
              </w:rPr>
            </w:pPr>
            <w:r w:rsidRPr="00A45928">
              <w:rPr>
                <w:color w:val="000000"/>
                <w:sz w:val="16"/>
                <w:szCs w:val="16"/>
              </w:rPr>
              <w:t>7.7</w:t>
            </w:r>
          </w:p>
        </w:tc>
        <w:tc>
          <w:tcPr>
            <w:tcW w:w="635"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019B09A1" w14:textId="77777777">
            <w:pPr>
              <w:jc w:val="center"/>
              <w:rPr>
                <w:color w:val="000000"/>
                <w:sz w:val="16"/>
                <w:szCs w:val="16"/>
              </w:rPr>
            </w:pPr>
            <w:r w:rsidRPr="00A45928">
              <w:rPr>
                <w:color w:val="000000"/>
                <w:sz w:val="16"/>
                <w:szCs w:val="16"/>
              </w:rPr>
              <w:t>8.2</w:t>
            </w:r>
          </w:p>
        </w:tc>
        <w:tc>
          <w:tcPr>
            <w:tcW w:w="660"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33CD2734" w14:textId="77777777">
            <w:pPr>
              <w:jc w:val="center"/>
              <w:rPr>
                <w:color w:val="000000"/>
                <w:sz w:val="16"/>
                <w:szCs w:val="16"/>
              </w:rPr>
            </w:pPr>
            <w:r w:rsidRPr="00A45928">
              <w:rPr>
                <w:color w:val="000000"/>
                <w:sz w:val="16"/>
                <w:szCs w:val="16"/>
              </w:rPr>
              <w:t>9.2</w:t>
            </w:r>
          </w:p>
        </w:tc>
        <w:tc>
          <w:tcPr>
            <w:tcW w:w="810"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6065B4D4" w14:textId="77777777">
            <w:pPr>
              <w:jc w:val="center"/>
              <w:rPr>
                <w:color w:val="000000"/>
                <w:sz w:val="16"/>
                <w:szCs w:val="16"/>
              </w:rPr>
            </w:pPr>
            <w:r w:rsidRPr="00A45928">
              <w:rPr>
                <w:color w:val="000000"/>
                <w:sz w:val="16"/>
                <w:szCs w:val="16"/>
              </w:rPr>
              <w:t>9.8</w:t>
            </w:r>
          </w:p>
        </w:tc>
        <w:tc>
          <w:tcPr>
            <w:tcW w:w="737" w:type="dxa"/>
            <w:tcBorders>
              <w:top w:val="nil"/>
              <w:left w:val="single" w:color="EEEEEE" w:sz="8" w:space="0"/>
              <w:bottom w:val="dotted" w:color="EEEEEE" w:sz="4" w:space="0"/>
              <w:right w:val="nil"/>
            </w:tcBorders>
            <w:shd w:val="clear" w:color="auto" w:fill="FFA500"/>
            <w:tcMar/>
            <w:hideMark/>
          </w:tcPr>
          <w:p w:rsidRPr="00A45928" w:rsidR="00A45928" w:rsidP="00A45928" w:rsidRDefault="00A45928" w14:paraId="38D72489" w14:textId="77777777">
            <w:pPr>
              <w:jc w:val="center"/>
              <w:rPr>
                <w:color w:val="000000"/>
                <w:sz w:val="16"/>
                <w:szCs w:val="16"/>
              </w:rPr>
            </w:pPr>
            <w:r w:rsidRPr="00A45928">
              <w:rPr>
                <w:color w:val="000000"/>
                <w:sz w:val="16"/>
                <w:szCs w:val="16"/>
              </w:rPr>
              <w:t>9.8</w:t>
            </w:r>
          </w:p>
        </w:tc>
        <w:tc>
          <w:tcPr>
            <w:tcW w:w="860" w:type="dxa"/>
            <w:tcBorders>
              <w:top w:val="nil"/>
              <w:left w:val="single" w:color="EEEEEE" w:sz="8" w:space="0"/>
              <w:bottom w:val="dotted" w:color="EEEEEE" w:sz="4" w:space="0"/>
              <w:right w:val="nil"/>
            </w:tcBorders>
            <w:shd w:val="clear" w:color="auto" w:fill="FF8C00"/>
            <w:tcMar/>
            <w:hideMark/>
          </w:tcPr>
          <w:p w:rsidRPr="00A45928" w:rsidR="00A45928" w:rsidP="00A45928" w:rsidRDefault="00A45928" w14:paraId="30A17323" w14:textId="77777777">
            <w:pPr>
              <w:jc w:val="center"/>
              <w:rPr>
                <w:color w:val="000000"/>
                <w:sz w:val="16"/>
                <w:szCs w:val="16"/>
              </w:rPr>
            </w:pPr>
            <w:r w:rsidRPr="00A45928">
              <w:rPr>
                <w:color w:val="000000"/>
                <w:sz w:val="16"/>
                <w:szCs w:val="16"/>
              </w:rPr>
              <w:t>10.1</w:t>
            </w:r>
          </w:p>
        </w:tc>
        <w:tc>
          <w:tcPr>
            <w:tcW w:w="842" w:type="dxa"/>
            <w:tcBorders>
              <w:top w:val="nil"/>
              <w:left w:val="single" w:color="EEEEEE" w:sz="8" w:space="0"/>
              <w:bottom w:val="dotted" w:color="EEEEEE" w:sz="4" w:space="0"/>
              <w:right w:val="dotted" w:color="EEEEEE" w:sz="4" w:space="0"/>
            </w:tcBorders>
            <w:shd w:val="clear" w:color="auto" w:fill="FF8C00"/>
            <w:tcMar/>
            <w:hideMark/>
          </w:tcPr>
          <w:p w:rsidRPr="00A45928" w:rsidR="00A45928" w:rsidP="00A45928" w:rsidRDefault="00A45928" w14:paraId="3CCAD79D" w14:textId="77777777">
            <w:pPr>
              <w:jc w:val="center"/>
              <w:rPr>
                <w:color w:val="000000"/>
                <w:sz w:val="16"/>
                <w:szCs w:val="16"/>
              </w:rPr>
            </w:pPr>
            <w:r w:rsidRPr="00A45928">
              <w:rPr>
                <w:color w:val="000000"/>
                <w:sz w:val="16"/>
                <w:szCs w:val="16"/>
              </w:rPr>
              <w:t>10.1</w:t>
            </w:r>
          </w:p>
        </w:tc>
      </w:tr>
    </w:tbl>
    <w:p w:rsidR="00A45928" w:rsidP="00A45928" w:rsidRDefault="00A45928" w14:paraId="3FF410F5" w14:textId="77777777">
      <w:pPr>
        <w:tabs>
          <w:tab w:val="left" w:pos="0"/>
        </w:tabs>
        <w:autoSpaceDE w:val="0"/>
        <w:autoSpaceDN w:val="0"/>
        <w:adjustRightInd w:val="0"/>
        <w:jc w:val="both"/>
        <w:rPr>
          <w:sz w:val="22"/>
          <w:szCs w:val="22"/>
        </w:rPr>
      </w:pPr>
    </w:p>
    <w:p w:rsidRPr="00A45928" w:rsidR="00A45928" w:rsidP="00A45928" w:rsidRDefault="00A45928" w14:paraId="113B53E2" w14:textId="77777777">
      <w:pPr>
        <w:tabs>
          <w:tab w:val="left" w:pos="0"/>
        </w:tabs>
        <w:autoSpaceDE w:val="0"/>
        <w:autoSpaceDN w:val="0"/>
        <w:adjustRightInd w:val="0"/>
        <w:jc w:val="both"/>
        <w:rPr>
          <w:sz w:val="22"/>
          <w:szCs w:val="22"/>
        </w:rPr>
      </w:pPr>
      <w:r>
        <w:rPr>
          <w:sz w:val="22"/>
          <w:szCs w:val="22"/>
        </w:rPr>
        <w:tab/>
      </w:r>
      <w:r w:rsidRPr="00A45928">
        <w:rPr>
          <w:sz w:val="22"/>
          <w:szCs w:val="22"/>
        </w:rPr>
        <w:t xml:space="preserve"> </w:t>
      </w:r>
    </w:p>
    <w:p w:rsidRPr="00437A35" w:rsidR="00C350B6" w:rsidP="006F0E1F" w:rsidRDefault="00C350B6" w14:paraId="2C0DC684" w14:textId="77777777">
      <w:pPr>
        <w:tabs>
          <w:tab w:val="left" w:pos="0"/>
        </w:tabs>
        <w:autoSpaceDE w:val="0"/>
        <w:autoSpaceDN w:val="0"/>
        <w:adjustRightInd w:val="0"/>
        <w:jc w:val="both"/>
        <w:rPr>
          <w:b/>
          <w:sz w:val="22"/>
          <w:szCs w:val="22"/>
        </w:rPr>
      </w:pPr>
      <w:r w:rsidRPr="00437A35">
        <w:rPr>
          <w:b/>
          <w:sz w:val="22"/>
          <w:szCs w:val="22"/>
        </w:rPr>
        <w:t>RESULTADOS E DISCUSSÃO</w:t>
      </w:r>
    </w:p>
    <w:p w:rsidRPr="007827F9" w:rsidR="007827F9" w:rsidP="007827F9" w:rsidRDefault="007827F9" w14:paraId="27857F62" w14:textId="77777777">
      <w:pPr>
        <w:tabs>
          <w:tab w:val="left" w:pos="0"/>
        </w:tabs>
        <w:autoSpaceDE w:val="0"/>
        <w:autoSpaceDN w:val="0"/>
        <w:adjustRightInd w:val="0"/>
        <w:jc w:val="both"/>
        <w:rPr>
          <w:sz w:val="22"/>
          <w:szCs w:val="24"/>
        </w:rPr>
      </w:pPr>
      <w:r>
        <w:rPr>
          <w:sz w:val="22"/>
          <w:szCs w:val="24"/>
        </w:rPr>
        <w:tab/>
      </w:r>
    </w:p>
    <w:p w:rsidRPr="00F84DA5" w:rsidR="009F2997" w:rsidP="009F2997" w:rsidRDefault="007827F9" w14:paraId="4774ACBD" w14:textId="01BE9B26">
      <w:pPr>
        <w:ind w:firstLine="567"/>
        <w:jc w:val="both"/>
        <w:rPr>
          <w:sz w:val="22"/>
          <w:szCs w:val="22"/>
        </w:rPr>
      </w:pPr>
      <w:r>
        <w:rPr>
          <w:sz w:val="22"/>
          <w:szCs w:val="24"/>
        </w:rPr>
        <w:tab/>
      </w:r>
      <w:r w:rsidRPr="007827F9">
        <w:rPr>
          <w:sz w:val="22"/>
          <w:szCs w:val="22"/>
        </w:rPr>
        <w:t xml:space="preserve">A temperatura média </w:t>
      </w:r>
      <w:r w:rsidR="009F2997">
        <w:rPr>
          <w:sz w:val="22"/>
          <w:szCs w:val="22"/>
        </w:rPr>
        <w:t>no município</w:t>
      </w:r>
      <w:r w:rsidRPr="007827F9">
        <w:rPr>
          <w:sz w:val="22"/>
          <w:szCs w:val="22"/>
        </w:rPr>
        <w:t xml:space="preserve"> é de aproximadamente 27,9 °C</w:t>
      </w:r>
      <w:r w:rsidR="009F2997">
        <w:rPr>
          <w:sz w:val="22"/>
          <w:szCs w:val="22"/>
        </w:rPr>
        <w:t>, portando dentro da</w:t>
      </w:r>
      <w:r w:rsidRPr="00A45928" w:rsidR="009F2997">
        <w:rPr>
          <w:sz w:val="22"/>
          <w:szCs w:val="22"/>
        </w:rPr>
        <w:t xml:space="preserve"> média ideal para </w:t>
      </w:r>
      <w:r w:rsidR="009F2997">
        <w:rPr>
          <w:sz w:val="22"/>
          <w:szCs w:val="22"/>
        </w:rPr>
        <w:t>a cultura em</w:t>
      </w:r>
      <w:r w:rsidRPr="00A45928" w:rsidR="009F2997">
        <w:rPr>
          <w:sz w:val="22"/>
          <w:szCs w:val="22"/>
        </w:rPr>
        <w:t xml:space="preserve"> todos os meses do ano, </w:t>
      </w:r>
      <w:r w:rsidR="009F2997">
        <w:rPr>
          <w:sz w:val="22"/>
          <w:szCs w:val="22"/>
        </w:rPr>
        <w:t>no entanto a</w:t>
      </w:r>
      <w:r w:rsidRPr="00F84DA5" w:rsidR="009F2997">
        <w:rPr>
          <w:sz w:val="22"/>
          <w:szCs w:val="22"/>
        </w:rPr>
        <w:t xml:space="preserve"> temperatura mínima durante todos os meses</w:t>
      </w:r>
      <w:r w:rsidR="009F2997">
        <w:rPr>
          <w:sz w:val="22"/>
          <w:szCs w:val="22"/>
        </w:rPr>
        <w:t xml:space="preserve"> do ano está abaixo do ideal para a cultura, que deve ser de</w:t>
      </w:r>
      <w:r w:rsidRPr="00F84DA5" w:rsidR="009F2997">
        <w:rPr>
          <w:sz w:val="22"/>
          <w:szCs w:val="22"/>
        </w:rPr>
        <w:t xml:space="preserve"> 25°C</w:t>
      </w:r>
      <w:r w:rsidR="009F2997">
        <w:rPr>
          <w:sz w:val="22"/>
          <w:szCs w:val="22"/>
        </w:rPr>
        <w:t xml:space="preserve"> (Oliveira,2019)</w:t>
      </w:r>
      <w:r w:rsidR="008C6D5A">
        <w:rPr>
          <w:sz w:val="22"/>
          <w:szCs w:val="22"/>
        </w:rPr>
        <w:t xml:space="preserve">. </w:t>
      </w:r>
      <w:r w:rsidRPr="008C6D5A" w:rsidR="009F2997">
        <w:rPr>
          <w:sz w:val="22"/>
          <w:szCs w:val="22"/>
        </w:rPr>
        <w:t xml:space="preserve">Demonstra-se um índice de conforto entre os meses de fevereiro e maio. Tendo o pique de temperatura máxima apenas no mês de novembro, chegando a 29,6ºC. </w:t>
      </w:r>
    </w:p>
    <w:p w:rsidR="007827F9" w:rsidP="613597BC" w:rsidRDefault="007827F9" w14:paraId="6213BC34" w14:textId="209A5265">
      <w:pPr>
        <w:pStyle w:val="Normal"/>
        <w:autoSpaceDE w:val="0"/>
        <w:autoSpaceDN w:val="0"/>
        <w:adjustRightInd w:val="0"/>
        <w:ind w:firstLine="709"/>
        <w:jc w:val="both"/>
        <w:rPr>
          <w:sz w:val="22"/>
          <w:szCs w:val="22"/>
        </w:rPr>
      </w:pPr>
      <w:r w:rsidRPr="613597BC" w:rsidR="613597BC">
        <w:rPr>
          <w:sz w:val="22"/>
          <w:szCs w:val="22"/>
        </w:rPr>
        <w:t>Quanto à pluviosidade média anual a região registra cerca de 528 mm de chuva ao longo do ano, abaixo do ideal para o cultivo de coqueiro, o qual deve ser em torno de 1.200mm anual (Alves &amp; Müller,1995), porém este déficit é suprido pela irrigação. O mês mais seco é setembro e tem 1 mm de precipitação e, como média de 130 mm o mês de março é o mês de maior precipitação.</w:t>
      </w:r>
    </w:p>
    <w:p w:rsidRPr="007827F9" w:rsidR="007827F9" w:rsidP="613597BC" w:rsidRDefault="007827F9" w14:textId="77777777" w14:paraId="6119EB6D" w14:noSpellErr="1">
      <w:pPr>
        <w:autoSpaceDE w:val="0"/>
        <w:autoSpaceDN w:val="0"/>
        <w:adjustRightInd w:val="0"/>
        <w:jc w:val="both"/>
        <w:rPr>
          <w:noProof/>
          <w:sz w:val="22"/>
          <w:szCs w:val="22"/>
        </w:rPr>
      </w:pPr>
      <w:r>
        <w:rPr>
          <w:sz w:val="22"/>
          <w:szCs w:val="24"/>
        </w:rPr>
        <w:tab/>
      </w:r>
      <w:r>
        <w:rPr>
          <w:sz w:val="22"/>
          <w:szCs w:val="22"/>
        </w:rPr>
        <w:t xml:space="preserve"> </w:t>
      </w:r>
    </w:p>
    <w:p w:rsidR="007827F9" w:rsidP="613597BC" w:rsidRDefault="007827F9" w14:paraId="3A69A13F" w14:textId="77777777">
      <w:pPr>
        <w:autoSpaceDE w:val="0"/>
        <w:autoSpaceDN w:val="0"/>
        <w:adjustRightInd w:val="0"/>
        <w:jc w:val="both"/>
        <w:rPr>
          <w:sz w:val="22"/>
          <w:szCs w:val="22"/>
        </w:rPr>
      </w:pPr>
      <w:r>
        <w:rPr>
          <w:sz w:val="22"/>
          <w:szCs w:val="24"/>
        </w:rPr>
        <w:tab/>
      </w:r>
      <w:r w:rsidRPr="007827F9">
        <w:rPr>
          <w:sz w:val="22"/>
          <w:szCs w:val="22"/>
        </w:rPr>
        <w:t xml:space="preserve">O mês mais quente do ano é </w:t>
      </w:r>
      <w:r w:rsidRPr="007827F9" w:rsidR="009F2997">
        <w:rPr>
          <w:sz w:val="22"/>
          <w:szCs w:val="22"/>
        </w:rPr>
        <w:t>novembro</w:t>
      </w:r>
      <w:r w:rsidRPr="007827F9">
        <w:rPr>
          <w:sz w:val="22"/>
          <w:szCs w:val="22"/>
        </w:rPr>
        <w:t xml:space="preserve"> com uma temperatura média de 29.6 °C. Em </w:t>
      </w:r>
      <w:r w:rsidRPr="007827F9" w:rsidR="009F2997">
        <w:rPr>
          <w:sz w:val="22"/>
          <w:szCs w:val="22"/>
        </w:rPr>
        <w:t>julho</w:t>
      </w:r>
      <w:r w:rsidRPr="007827F9">
        <w:rPr>
          <w:sz w:val="22"/>
          <w:szCs w:val="22"/>
        </w:rPr>
        <w:t>, a temperatura média é 26.4 °C. É a temperatura</w:t>
      </w:r>
      <w:r>
        <w:rPr>
          <w:sz w:val="22"/>
          <w:szCs w:val="22"/>
        </w:rPr>
        <w:t xml:space="preserve"> média mais baixa de todo o ano</w:t>
      </w:r>
      <w:r w:rsidR="009F2997">
        <w:rPr>
          <w:sz w:val="22"/>
          <w:szCs w:val="22"/>
        </w:rPr>
        <w:t xml:space="preserve"> (F</w:t>
      </w:r>
      <w:r>
        <w:rPr>
          <w:sz w:val="22"/>
          <w:szCs w:val="22"/>
        </w:rPr>
        <w:t>igura 2</w:t>
      </w:r>
      <w:r w:rsidR="009F2997">
        <w:rPr>
          <w:sz w:val="22"/>
          <w:szCs w:val="22"/>
        </w:rPr>
        <w:t>)</w:t>
      </w:r>
      <w:r>
        <w:rPr>
          <w:sz w:val="22"/>
          <w:szCs w:val="22"/>
        </w:rPr>
        <w:t>.</w:t>
      </w:r>
    </w:p>
    <w:tbl>
      <w:tblPr>
        <w:tblW w:w="0" w:type="auto"/>
        <w:tblLook w:val="04A0" w:firstRow="1" w:lastRow="0" w:firstColumn="1" w:lastColumn="0" w:noHBand="0" w:noVBand="1"/>
      </w:tblPr>
      <w:tblGrid>
        <w:gridCol w:w="4435"/>
        <w:gridCol w:w="4636"/>
      </w:tblGrid>
      <w:tr w:rsidRPr="0078650D" w:rsidR="009F2997" w:rsidTr="613597BC" w14:paraId="53A726AF" w14:textId="77777777">
        <w:tc>
          <w:tcPr>
            <w:tcW w:w="4605" w:type="dxa"/>
            <w:shd w:val="clear" w:color="auto" w:fill="auto"/>
            <w:tcMar/>
          </w:tcPr>
          <w:p w:rsidRPr="0078650D" w:rsidR="009F2997" w:rsidP="613597BC" w:rsidRDefault="007713C7" w14:paraId="015BAFE7" w14:textId="7494AD6C">
            <w:pPr>
              <w:autoSpaceDE w:val="0"/>
              <w:autoSpaceDN w:val="0"/>
              <w:adjustRightInd w:val="0"/>
              <w:ind w:right="360"/>
              <w:jc w:val="both"/>
              <w:rPr>
                <w:sz w:val="22"/>
                <w:szCs w:val="22"/>
              </w:rPr>
            </w:pPr>
            <w:r w:rsidR="613597BC">
              <w:rPr/>
              <w:t xml:space="preserve"> </w:t>
            </w:r>
            <w:r>
              <w:drawing>
                <wp:inline wp14:editId="76271A2F" wp14:anchorId="7A5D5265">
                  <wp:extent cx="2847975" cy="2226107"/>
                  <wp:effectExtent l="0" t="0" r="0" b="0"/>
                  <wp:docPr id="7" name="Imagem 2" title=""/>
                  <wp:cNvGraphicFramePr>
                    <a:graphicFrameLocks noChangeAspect="1"/>
                  </wp:cNvGraphicFramePr>
                  <a:graphic>
                    <a:graphicData uri="http://schemas.openxmlformats.org/drawingml/2006/picture">
                      <pic:pic>
                        <pic:nvPicPr>
                          <pic:cNvPr id="0" name="Imagem 2"/>
                          <pic:cNvPicPr/>
                        </pic:nvPicPr>
                        <pic:blipFill>
                          <a:blip r:embed="Rbd066d681a034e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7975" cy="2226107"/>
                          </a:xfrm>
                          <a:prstGeom prst="rect">
                            <a:avLst/>
                          </a:prstGeom>
                        </pic:spPr>
                      </pic:pic>
                    </a:graphicData>
                  </a:graphic>
                </wp:inline>
              </w:drawing>
            </w:r>
          </w:p>
        </w:tc>
        <w:tc>
          <w:tcPr>
            <w:tcW w:w="4606" w:type="dxa"/>
            <w:shd w:val="clear" w:color="auto" w:fill="auto"/>
            <w:tcMar/>
          </w:tcPr>
          <w:p w:rsidRPr="0078650D" w:rsidR="009F2997" w:rsidP="613597BC" w:rsidRDefault="007713C7" w14:paraId="66D27FCD" w14:textId="13399F92">
            <w:pPr>
              <w:autoSpaceDE w:val="0"/>
              <w:autoSpaceDN w:val="0"/>
              <w:adjustRightInd w:val="0"/>
              <w:ind w:left="-180" w:right="-540" w:hanging="180"/>
              <w:jc w:val="both"/>
              <w:rPr>
                <w:sz w:val="22"/>
                <w:szCs w:val="22"/>
              </w:rPr>
            </w:pPr>
            <w:r w:rsidR="613597BC">
              <w:rPr/>
              <w:t xml:space="preserve">   </w:t>
            </w:r>
          </w:p>
          <w:p w:rsidRPr="0078650D" w:rsidR="009F2997" w:rsidP="613597BC" w:rsidRDefault="007713C7" w14:paraId="3577E55E" w14:textId="030E213F">
            <w:pPr>
              <w:autoSpaceDE w:val="0"/>
              <w:autoSpaceDN w:val="0"/>
              <w:adjustRightInd w:val="0"/>
              <w:ind w:left="-180" w:right="-540" w:hanging="180"/>
              <w:jc w:val="both"/>
              <w:rPr>
                <w:sz w:val="22"/>
                <w:szCs w:val="22"/>
              </w:rPr>
            </w:pPr>
            <w:r w:rsidR="613597BC">
              <w:rPr/>
              <w:t xml:space="preserve">  </w:t>
            </w:r>
            <w:r>
              <w:drawing>
                <wp:inline wp14:editId="49A0CD61" wp14:anchorId="692EE8D8">
                  <wp:extent cx="2924175" cy="2208591"/>
                  <wp:effectExtent l="0" t="0" r="0" b="0"/>
                  <wp:docPr id="8" name="Imagem 6" descr="C:\Users\Yanka\Downloads\horas luz.png" title=""/>
                  <wp:cNvGraphicFramePr>
                    <a:graphicFrameLocks noChangeAspect="1"/>
                  </wp:cNvGraphicFramePr>
                  <a:graphic>
                    <a:graphicData uri="http://schemas.openxmlformats.org/drawingml/2006/picture">
                      <pic:pic>
                        <pic:nvPicPr>
                          <pic:cNvPr id="0" name="Imagem 6"/>
                          <pic:cNvPicPr/>
                        </pic:nvPicPr>
                        <pic:blipFill>
                          <a:blip r:embed="R061955538e6149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24175" cy="2208591"/>
                          </a:xfrm>
                          <a:prstGeom prst="rect">
                            <a:avLst/>
                          </a:prstGeom>
                        </pic:spPr>
                      </pic:pic>
                    </a:graphicData>
                  </a:graphic>
                </wp:inline>
              </w:drawing>
            </w:r>
            <w:r w:rsidRPr="613597BC" w:rsidR="613597BC">
              <w:rPr>
                <w:sz w:val="22"/>
                <w:szCs w:val="22"/>
              </w:rPr>
              <w:t xml:space="preserve">      </w:t>
            </w:r>
          </w:p>
        </w:tc>
      </w:tr>
      <w:tr w:rsidRPr="0078650D" w:rsidR="009F2997" w:rsidTr="613597BC" w14:paraId="797AA138" w14:textId="77777777">
        <w:tc>
          <w:tcPr>
            <w:tcW w:w="4605" w:type="dxa"/>
            <w:shd w:val="clear" w:color="auto" w:fill="auto"/>
            <w:tcMar/>
          </w:tcPr>
          <w:p w:rsidRPr="0078650D" w:rsidR="009F2997" w:rsidP="613597BC" w:rsidRDefault="009F2997" w14:paraId="4E83DD37" w14:textId="771BEB6A">
            <w:pPr>
              <w:autoSpaceDE w:val="0"/>
              <w:autoSpaceDN w:val="0"/>
              <w:adjustRightInd w:val="0"/>
              <w:jc w:val="both"/>
              <w:rPr>
                <w:sz w:val="22"/>
                <w:szCs w:val="22"/>
              </w:rPr>
            </w:pPr>
            <w:r w:rsidRPr="613597BC" w:rsidR="613597BC">
              <w:rPr>
                <w:sz w:val="22"/>
                <w:szCs w:val="22"/>
              </w:rPr>
              <w:t>Figura 2. Temperatura média mensal no Município de Sousa-PB.</w:t>
            </w:r>
          </w:p>
        </w:tc>
        <w:tc>
          <w:tcPr>
            <w:tcW w:w="4606" w:type="dxa"/>
            <w:shd w:val="clear" w:color="auto" w:fill="auto"/>
            <w:tcMar/>
          </w:tcPr>
          <w:p w:rsidRPr="0078650D" w:rsidR="009F2997" w:rsidP="613597BC" w:rsidRDefault="009F2997" w14:paraId="33CA786C" w14:textId="089A3ADC">
            <w:pPr>
              <w:jc w:val="both"/>
              <w:rPr>
                <w:noProof/>
                <w:sz w:val="22"/>
                <w:szCs w:val="22"/>
              </w:rPr>
            </w:pPr>
            <w:r w:rsidRPr="613597BC" w:rsidR="613597BC">
              <w:rPr>
                <w:noProof/>
                <w:sz w:val="22"/>
                <w:szCs w:val="22"/>
              </w:rPr>
              <w:t>Figura 3. Horas luz média diária por mês no municipio de Sousa-PB.</w:t>
            </w:r>
          </w:p>
        </w:tc>
      </w:tr>
    </w:tbl>
    <w:p w:rsidR="009F2997" w:rsidP="007827F9" w:rsidRDefault="009F2997" w14:paraId="7087E750" w14:textId="77777777">
      <w:pPr>
        <w:tabs>
          <w:tab w:val="left" w:pos="0"/>
        </w:tabs>
        <w:autoSpaceDE w:val="0"/>
        <w:autoSpaceDN w:val="0"/>
        <w:adjustRightInd w:val="0"/>
        <w:jc w:val="both"/>
        <w:rPr>
          <w:sz w:val="22"/>
          <w:szCs w:val="24"/>
        </w:rPr>
      </w:pPr>
    </w:p>
    <w:p w:rsidR="003812B8" w:rsidP="34A18A04" w:rsidRDefault="34A18A04" w14:paraId="28C1DF93" w14:textId="42CDE93F">
      <w:pPr>
        <w:ind w:firstLine="567"/>
        <w:jc w:val="both"/>
        <w:rPr>
          <w:sz w:val="22"/>
          <w:szCs w:val="22"/>
        </w:rPr>
      </w:pPr>
      <w:r w:rsidRPr="34A18A04">
        <w:rPr>
          <w:sz w:val="22"/>
          <w:szCs w:val="22"/>
        </w:rPr>
        <w:t>Em Sousa, o maior número de horas diárias de sol é registrado em novembro, média de 10,07 horas/dia e um total de 312,15 horas de sol ao longo do mês e, o menor número de horas diárias de sol é observado em janeiro, média de 10,07 horas/dia e um total de 312,15 horas de sol durante o mês (Figura 5), sendo ao longo do ano observa-se que foram aproximadamente 3.305,8 horas de sol, média de 108,68 horas de sol por mês e, como a cultura requer uma quantidade mínima de 2.000 horas de luz por ano (Alves &amp; Müller,1995), observa-se que em média anual o município atenda esse critério. No entanto, mensalmente, em alguns meses, especificamente nos meses mais frios, a quantidade de horas de sol fica abaixo do ideal para as necessidades do coqueiro, que é de no mínimo 120 horas de sol por mês.</w:t>
      </w:r>
    </w:p>
    <w:p w:rsidRPr="00A45928" w:rsidR="00A45928" w:rsidP="00A45928" w:rsidRDefault="00A45928" w14:paraId="30AAD974" w14:textId="77777777">
      <w:pPr>
        <w:ind w:firstLine="567"/>
        <w:jc w:val="both"/>
        <w:rPr>
          <w:sz w:val="22"/>
          <w:szCs w:val="22"/>
        </w:rPr>
      </w:pPr>
    </w:p>
    <w:p w:rsidR="00187604" w:rsidP="006161C1" w:rsidRDefault="00A45928" w14:paraId="256502D2" w14:textId="77777777">
      <w:pPr>
        <w:jc w:val="both"/>
        <w:rPr>
          <w:sz w:val="22"/>
          <w:szCs w:val="22"/>
        </w:rPr>
      </w:pPr>
      <w:r w:rsidRPr="00A45928">
        <w:rPr>
          <w:b/>
          <w:sz w:val="22"/>
          <w:szCs w:val="22"/>
        </w:rPr>
        <w:t>Tabela 2.</w:t>
      </w:r>
      <w:r w:rsidRPr="00A45928">
        <w:rPr>
          <w:sz w:val="22"/>
          <w:szCs w:val="22"/>
        </w:rPr>
        <w:t xml:space="preserve">  </w:t>
      </w:r>
      <w:r w:rsidR="009F2997">
        <w:rPr>
          <w:sz w:val="22"/>
          <w:szCs w:val="22"/>
        </w:rPr>
        <w:t>T</w:t>
      </w:r>
      <w:r w:rsidRPr="00A45928">
        <w:rPr>
          <w:sz w:val="22"/>
          <w:szCs w:val="22"/>
        </w:rPr>
        <w:t>emperatura do ar média, mínima, máxima, umidade relativa do ar. A letra D representa “dentro da zona de conforto”, e a letra F representa “fora da zona de conforto”.</w:t>
      </w:r>
    </w:p>
    <w:tbl>
      <w:tblPr>
        <w:tblW w:w="9619" w:type="dxa"/>
        <w:jc w:val="center"/>
        <w:tblCellMar>
          <w:left w:w="70" w:type="dxa"/>
          <w:right w:w="70" w:type="dxa"/>
        </w:tblCellMar>
        <w:tblLook w:val="04A0" w:firstRow="1" w:lastRow="0" w:firstColumn="1" w:lastColumn="0" w:noHBand="0" w:noVBand="1"/>
      </w:tblPr>
      <w:tblGrid>
        <w:gridCol w:w="1399"/>
        <w:gridCol w:w="664"/>
        <w:gridCol w:w="798"/>
        <w:gridCol w:w="619"/>
        <w:gridCol w:w="555"/>
        <w:gridCol w:w="548"/>
        <w:gridCol w:w="600"/>
        <w:gridCol w:w="568"/>
        <w:gridCol w:w="632"/>
        <w:gridCol w:w="798"/>
        <w:gridCol w:w="736"/>
        <w:gridCol w:w="860"/>
        <w:gridCol w:w="842"/>
      </w:tblGrid>
      <w:tr w:rsidRPr="00F84DA5" w:rsidR="00F84DA5" w:rsidTr="001B6967" w14:paraId="0C63FB9F" w14:textId="77777777">
        <w:trPr>
          <w:trHeight w:val="261"/>
          <w:jc w:val="center"/>
        </w:trPr>
        <w:tc>
          <w:tcPr>
            <w:tcW w:w="1399" w:type="dxa"/>
            <w:tcBorders>
              <w:top w:val="nil"/>
              <w:left w:val="nil"/>
              <w:bottom w:val="nil"/>
              <w:right w:val="nil"/>
            </w:tcBorders>
            <w:shd w:val="clear" w:color="000000" w:fill="F2F2F2"/>
            <w:noWrap/>
            <w:vAlign w:val="center"/>
            <w:hideMark/>
          </w:tcPr>
          <w:p w:rsidRPr="00F84DA5" w:rsidR="00F84DA5" w:rsidP="00F84DA5" w:rsidRDefault="00F84DA5" w14:paraId="2F29F74D" w14:textId="77777777">
            <w:pPr>
              <w:jc w:val="center"/>
              <w:rPr>
                <w:color w:val="000000"/>
                <w:sz w:val="22"/>
                <w:szCs w:val="22"/>
              </w:rPr>
            </w:pPr>
            <w:r w:rsidRPr="00F84DA5">
              <w:rPr>
                <w:color w:val="000000"/>
                <w:sz w:val="22"/>
                <w:szCs w:val="22"/>
              </w:rPr>
              <w:t> </w:t>
            </w:r>
          </w:p>
        </w:tc>
        <w:tc>
          <w:tcPr>
            <w:tcW w:w="685" w:type="dxa"/>
            <w:tcBorders>
              <w:top w:val="dotted" w:color="EEEEEE" w:sz="4" w:space="0"/>
              <w:left w:val="dotted" w:color="EEEEEE" w:sz="4" w:space="0"/>
              <w:bottom w:val="dotted" w:color="EEEEEE" w:sz="4" w:space="0"/>
              <w:right w:val="nil"/>
            </w:tcBorders>
            <w:shd w:val="clear" w:color="000000" w:fill="EEEEEE"/>
            <w:vAlign w:val="center"/>
            <w:hideMark/>
          </w:tcPr>
          <w:p w:rsidRPr="00F84DA5" w:rsidR="00F84DA5" w:rsidP="00F84DA5" w:rsidRDefault="00F84DA5" w14:paraId="7801039C" w14:textId="77777777">
            <w:pPr>
              <w:jc w:val="center"/>
              <w:rPr>
                <w:b/>
                <w:bCs/>
                <w:color w:val="333333"/>
                <w:sz w:val="16"/>
                <w:szCs w:val="16"/>
              </w:rPr>
            </w:pPr>
            <w:r w:rsidRPr="00F84DA5">
              <w:rPr>
                <w:b/>
                <w:bCs/>
                <w:color w:val="333333"/>
                <w:sz w:val="16"/>
                <w:szCs w:val="16"/>
              </w:rPr>
              <w:t>Janeiro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59F4722E" w14:textId="77777777">
            <w:pPr>
              <w:jc w:val="center"/>
              <w:rPr>
                <w:b/>
                <w:bCs/>
                <w:color w:val="333333"/>
                <w:sz w:val="16"/>
                <w:szCs w:val="16"/>
              </w:rPr>
            </w:pPr>
            <w:r w:rsidRPr="00F84DA5">
              <w:rPr>
                <w:b/>
                <w:bCs/>
                <w:color w:val="333333"/>
                <w:sz w:val="16"/>
                <w:szCs w:val="16"/>
              </w:rPr>
              <w:t>Fevereiro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11CD27F4" w14:textId="77777777">
            <w:pPr>
              <w:jc w:val="center"/>
              <w:rPr>
                <w:b/>
                <w:bCs/>
                <w:color w:val="333333"/>
                <w:sz w:val="16"/>
                <w:szCs w:val="16"/>
              </w:rPr>
            </w:pPr>
            <w:r w:rsidRPr="00F84DA5">
              <w:rPr>
                <w:b/>
                <w:bCs/>
                <w:color w:val="333333"/>
                <w:sz w:val="16"/>
                <w:szCs w:val="16"/>
              </w:rPr>
              <w:t>Março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06827BEF" w14:textId="77777777">
            <w:pPr>
              <w:jc w:val="center"/>
              <w:rPr>
                <w:b/>
                <w:bCs/>
                <w:color w:val="333333"/>
                <w:sz w:val="16"/>
                <w:szCs w:val="16"/>
              </w:rPr>
            </w:pPr>
            <w:r w:rsidRPr="00F84DA5">
              <w:rPr>
                <w:b/>
                <w:bCs/>
                <w:color w:val="333333"/>
                <w:sz w:val="16"/>
                <w:szCs w:val="16"/>
              </w:rPr>
              <w:t>Abril</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56D92D74" w14:textId="77777777">
            <w:pPr>
              <w:jc w:val="center"/>
              <w:rPr>
                <w:b/>
                <w:bCs/>
                <w:color w:val="333333"/>
                <w:sz w:val="16"/>
                <w:szCs w:val="16"/>
              </w:rPr>
            </w:pPr>
            <w:r w:rsidRPr="00F84DA5">
              <w:rPr>
                <w:b/>
                <w:bCs/>
                <w:color w:val="333333"/>
                <w:sz w:val="16"/>
                <w:szCs w:val="16"/>
              </w:rPr>
              <w:t>Maio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64B1ACBB" w14:textId="77777777">
            <w:pPr>
              <w:jc w:val="center"/>
              <w:rPr>
                <w:b/>
                <w:bCs/>
                <w:color w:val="333333"/>
                <w:sz w:val="16"/>
                <w:szCs w:val="16"/>
              </w:rPr>
            </w:pPr>
            <w:r w:rsidRPr="00F84DA5">
              <w:rPr>
                <w:b/>
                <w:bCs/>
                <w:color w:val="333333"/>
                <w:sz w:val="16"/>
                <w:szCs w:val="16"/>
              </w:rPr>
              <w:t>Junho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0F3C69DD" w14:textId="77777777">
            <w:pPr>
              <w:jc w:val="center"/>
              <w:rPr>
                <w:b/>
                <w:bCs/>
                <w:color w:val="333333"/>
                <w:sz w:val="16"/>
                <w:szCs w:val="16"/>
              </w:rPr>
            </w:pPr>
            <w:r w:rsidRPr="00F84DA5">
              <w:rPr>
                <w:b/>
                <w:bCs/>
                <w:color w:val="333333"/>
                <w:sz w:val="16"/>
                <w:szCs w:val="16"/>
              </w:rPr>
              <w:t>Julho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1BB5F44A" w14:textId="77777777">
            <w:pPr>
              <w:jc w:val="center"/>
              <w:rPr>
                <w:b/>
                <w:bCs/>
                <w:color w:val="333333"/>
                <w:sz w:val="16"/>
                <w:szCs w:val="16"/>
              </w:rPr>
            </w:pPr>
            <w:r w:rsidRPr="00F84DA5">
              <w:rPr>
                <w:b/>
                <w:bCs/>
                <w:color w:val="333333"/>
                <w:sz w:val="16"/>
                <w:szCs w:val="16"/>
              </w:rPr>
              <w:t>Agosto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2E698CC8" w14:textId="77777777">
            <w:pPr>
              <w:jc w:val="center"/>
              <w:rPr>
                <w:b/>
                <w:bCs/>
                <w:color w:val="333333"/>
                <w:sz w:val="16"/>
                <w:szCs w:val="16"/>
              </w:rPr>
            </w:pPr>
            <w:r w:rsidRPr="00F84DA5">
              <w:rPr>
                <w:b/>
                <w:bCs/>
                <w:color w:val="333333"/>
                <w:sz w:val="16"/>
                <w:szCs w:val="16"/>
              </w:rPr>
              <w:t>Setembro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224A9C97" w14:textId="77777777">
            <w:pPr>
              <w:jc w:val="center"/>
              <w:rPr>
                <w:b/>
                <w:bCs/>
                <w:color w:val="333333"/>
                <w:sz w:val="16"/>
                <w:szCs w:val="16"/>
              </w:rPr>
            </w:pPr>
            <w:r w:rsidRPr="00F84DA5">
              <w:rPr>
                <w:b/>
                <w:bCs/>
                <w:color w:val="333333"/>
                <w:sz w:val="16"/>
                <w:szCs w:val="16"/>
              </w:rPr>
              <w:t>Outubro</w:t>
            </w:r>
          </w:p>
        </w:tc>
        <w:tc>
          <w:tcPr>
            <w:tcW w:w="685" w:type="dxa"/>
            <w:tcBorders>
              <w:top w:val="dotted" w:color="EEEEEE" w:sz="4" w:space="0"/>
              <w:left w:val="nil"/>
              <w:bottom w:val="dotted" w:color="EEEEEE" w:sz="4" w:space="0"/>
              <w:right w:val="nil"/>
            </w:tcBorders>
            <w:shd w:val="clear" w:color="000000" w:fill="EEEEEE"/>
            <w:vAlign w:val="center"/>
            <w:hideMark/>
          </w:tcPr>
          <w:p w:rsidRPr="00F84DA5" w:rsidR="00F84DA5" w:rsidP="00F84DA5" w:rsidRDefault="00F84DA5" w14:paraId="23660EB8" w14:textId="77777777">
            <w:pPr>
              <w:jc w:val="center"/>
              <w:rPr>
                <w:b/>
                <w:bCs/>
                <w:color w:val="333333"/>
                <w:sz w:val="16"/>
                <w:szCs w:val="16"/>
              </w:rPr>
            </w:pPr>
            <w:r w:rsidRPr="00F84DA5">
              <w:rPr>
                <w:b/>
                <w:bCs/>
                <w:color w:val="333333"/>
                <w:sz w:val="16"/>
                <w:szCs w:val="16"/>
              </w:rPr>
              <w:t>Novembro</w:t>
            </w:r>
          </w:p>
        </w:tc>
        <w:tc>
          <w:tcPr>
            <w:tcW w:w="685" w:type="dxa"/>
            <w:tcBorders>
              <w:top w:val="dotted" w:color="EEEEEE" w:sz="4" w:space="0"/>
              <w:left w:val="nil"/>
              <w:bottom w:val="dotted" w:color="EEEEEE" w:sz="4" w:space="0"/>
              <w:right w:val="dotted" w:color="EEEEEE" w:sz="4" w:space="0"/>
            </w:tcBorders>
            <w:shd w:val="clear" w:color="000000" w:fill="EEEEEE"/>
            <w:vAlign w:val="center"/>
            <w:hideMark/>
          </w:tcPr>
          <w:p w:rsidRPr="00F84DA5" w:rsidR="00F84DA5" w:rsidP="00F84DA5" w:rsidRDefault="00F84DA5" w14:paraId="1D4F75B9" w14:textId="77777777">
            <w:pPr>
              <w:jc w:val="center"/>
              <w:rPr>
                <w:b/>
                <w:bCs/>
                <w:color w:val="333333"/>
                <w:sz w:val="16"/>
                <w:szCs w:val="16"/>
              </w:rPr>
            </w:pPr>
            <w:r w:rsidRPr="00F84DA5">
              <w:rPr>
                <w:b/>
                <w:bCs/>
                <w:color w:val="333333"/>
                <w:sz w:val="16"/>
                <w:szCs w:val="16"/>
              </w:rPr>
              <w:t>Dezembro</w:t>
            </w:r>
          </w:p>
        </w:tc>
      </w:tr>
      <w:tr w:rsidRPr="00F84DA5" w:rsidR="00F84DA5" w:rsidTr="001B6967" w14:paraId="14E6B747" w14:textId="77777777">
        <w:trPr>
          <w:trHeight w:val="261"/>
          <w:jc w:val="center"/>
        </w:trPr>
        <w:tc>
          <w:tcPr>
            <w:tcW w:w="1399" w:type="dxa"/>
            <w:tcBorders>
              <w:top w:val="nil"/>
              <w:left w:val="nil"/>
              <w:bottom w:val="nil"/>
              <w:right w:val="nil"/>
            </w:tcBorders>
            <w:shd w:val="clear" w:color="000000" w:fill="F2F2F2"/>
            <w:noWrap/>
            <w:vAlign w:val="center"/>
            <w:hideMark/>
          </w:tcPr>
          <w:p w:rsidRPr="00F84DA5" w:rsidR="00F84DA5" w:rsidP="00F84DA5" w:rsidRDefault="00F84DA5" w14:paraId="72B8CC30" w14:textId="77777777">
            <w:pPr>
              <w:jc w:val="center"/>
              <w:rPr>
                <w:color w:val="000000"/>
                <w:sz w:val="16"/>
                <w:szCs w:val="16"/>
              </w:rPr>
            </w:pPr>
            <w:r w:rsidRPr="00F84DA5">
              <w:rPr>
                <w:color w:val="000000"/>
                <w:sz w:val="16"/>
                <w:szCs w:val="16"/>
              </w:rPr>
              <w:t>Temperatura média (°C)</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367E4DF1"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2680DDCF"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38CA1E13"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3CF08A81"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72FE5B44"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230028D4"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582B20DC"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09987B95"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39C9A692"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080805A9"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36CDD6F9" w14:textId="77777777">
            <w:pPr>
              <w:jc w:val="center"/>
              <w:rPr>
                <w:color w:val="000000"/>
                <w:sz w:val="16"/>
                <w:szCs w:val="16"/>
              </w:rPr>
            </w:pPr>
            <w:r w:rsidRPr="00F84DA5">
              <w:rPr>
                <w:color w:val="000000"/>
                <w:sz w:val="16"/>
                <w:szCs w:val="16"/>
              </w:rPr>
              <w:t>D</w:t>
            </w:r>
          </w:p>
        </w:tc>
        <w:tc>
          <w:tcPr>
            <w:tcW w:w="685" w:type="dxa"/>
            <w:tcBorders>
              <w:top w:val="nil"/>
              <w:left w:val="dotted" w:color="EEEEEE" w:sz="4" w:space="0"/>
              <w:bottom w:val="dotted" w:color="EEEEEE" w:sz="4" w:space="0"/>
              <w:right w:val="nil"/>
            </w:tcBorders>
            <w:shd w:val="clear" w:color="000000" w:fill="9BC2E6"/>
            <w:vAlign w:val="center"/>
            <w:hideMark/>
          </w:tcPr>
          <w:p w:rsidRPr="00F84DA5" w:rsidR="00F84DA5" w:rsidP="00F84DA5" w:rsidRDefault="00F84DA5" w14:paraId="11BCD93D" w14:textId="77777777">
            <w:pPr>
              <w:jc w:val="center"/>
              <w:rPr>
                <w:color w:val="000000"/>
                <w:sz w:val="16"/>
                <w:szCs w:val="16"/>
              </w:rPr>
            </w:pPr>
            <w:r w:rsidRPr="00F84DA5">
              <w:rPr>
                <w:color w:val="000000"/>
                <w:sz w:val="16"/>
                <w:szCs w:val="16"/>
              </w:rPr>
              <w:t>D</w:t>
            </w:r>
          </w:p>
        </w:tc>
      </w:tr>
      <w:tr w:rsidRPr="00F84DA5" w:rsidR="00F84DA5" w:rsidTr="001B6967" w14:paraId="1CAA1F65" w14:textId="77777777">
        <w:trPr>
          <w:trHeight w:val="261"/>
          <w:jc w:val="center"/>
        </w:trPr>
        <w:tc>
          <w:tcPr>
            <w:tcW w:w="1399" w:type="dxa"/>
            <w:tcBorders>
              <w:top w:val="nil"/>
              <w:left w:val="nil"/>
              <w:bottom w:val="nil"/>
              <w:right w:val="nil"/>
            </w:tcBorders>
            <w:shd w:val="clear" w:color="000000" w:fill="F2F2F2"/>
            <w:noWrap/>
            <w:vAlign w:val="center"/>
            <w:hideMark/>
          </w:tcPr>
          <w:p w:rsidRPr="00F84DA5" w:rsidR="00F84DA5" w:rsidP="00F84DA5" w:rsidRDefault="00F84DA5" w14:paraId="7211E885" w14:textId="77777777">
            <w:pPr>
              <w:jc w:val="center"/>
              <w:rPr>
                <w:color w:val="000000"/>
                <w:sz w:val="16"/>
                <w:szCs w:val="16"/>
              </w:rPr>
            </w:pPr>
            <w:r w:rsidRPr="00F84DA5">
              <w:rPr>
                <w:color w:val="000000"/>
                <w:sz w:val="16"/>
                <w:szCs w:val="16"/>
              </w:rPr>
              <w:t>Temperatura mínima (°C)</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34122C54"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383B6FA7"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5B372B0A"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6E7B0282"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001C3A4E"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55F5663A"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425F9923"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6882A250"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7699C5A7"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04409BC5"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3DA49109"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6D5CD025" w14:textId="77777777">
            <w:pPr>
              <w:jc w:val="center"/>
              <w:rPr>
                <w:color w:val="FFFFFF"/>
                <w:sz w:val="16"/>
                <w:szCs w:val="16"/>
              </w:rPr>
            </w:pPr>
            <w:r w:rsidRPr="00F84DA5">
              <w:rPr>
                <w:color w:val="FFFFFF"/>
                <w:sz w:val="16"/>
                <w:szCs w:val="16"/>
              </w:rPr>
              <w:t>F</w:t>
            </w:r>
          </w:p>
        </w:tc>
      </w:tr>
      <w:tr w:rsidRPr="00F84DA5" w:rsidR="00F84DA5" w:rsidTr="001B6967" w14:paraId="22B0AEB2" w14:textId="77777777">
        <w:trPr>
          <w:trHeight w:val="261"/>
          <w:jc w:val="center"/>
        </w:trPr>
        <w:tc>
          <w:tcPr>
            <w:tcW w:w="1399" w:type="dxa"/>
            <w:tcBorders>
              <w:top w:val="nil"/>
              <w:left w:val="nil"/>
              <w:bottom w:val="nil"/>
              <w:right w:val="nil"/>
            </w:tcBorders>
            <w:shd w:val="clear" w:color="000000" w:fill="F2F2F2"/>
            <w:noWrap/>
            <w:vAlign w:val="center"/>
            <w:hideMark/>
          </w:tcPr>
          <w:p w:rsidRPr="00F84DA5" w:rsidR="00F84DA5" w:rsidP="00F84DA5" w:rsidRDefault="00F84DA5" w14:paraId="45831439" w14:textId="77777777">
            <w:pPr>
              <w:jc w:val="center"/>
              <w:rPr>
                <w:color w:val="000000"/>
                <w:sz w:val="16"/>
                <w:szCs w:val="16"/>
              </w:rPr>
            </w:pPr>
            <w:r w:rsidRPr="00F84DA5">
              <w:rPr>
                <w:color w:val="000000"/>
                <w:sz w:val="16"/>
                <w:szCs w:val="16"/>
              </w:rPr>
              <w:t>Temperatura máxima (°C)</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50ABA0D4"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6345C1DA"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062AA410"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2CE4A173"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5A1295FD"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1610E341"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20EAEE03"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6FB9A1CF"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3F816F4C"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63977C11"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457F80A0"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47765BE8" w14:textId="77777777">
            <w:pPr>
              <w:jc w:val="center"/>
              <w:rPr>
                <w:color w:val="FFFFFF"/>
                <w:sz w:val="16"/>
                <w:szCs w:val="16"/>
              </w:rPr>
            </w:pPr>
            <w:r w:rsidRPr="00F84DA5">
              <w:rPr>
                <w:color w:val="FFFFFF"/>
                <w:sz w:val="16"/>
                <w:szCs w:val="16"/>
              </w:rPr>
              <w:t>F</w:t>
            </w:r>
          </w:p>
        </w:tc>
      </w:tr>
      <w:tr w:rsidRPr="00F84DA5" w:rsidR="00F84DA5" w:rsidTr="001B6967" w14:paraId="3FFA97E1" w14:textId="77777777">
        <w:trPr>
          <w:trHeight w:val="261"/>
          <w:jc w:val="center"/>
        </w:trPr>
        <w:tc>
          <w:tcPr>
            <w:tcW w:w="1399" w:type="dxa"/>
            <w:tcBorders>
              <w:top w:val="nil"/>
              <w:left w:val="nil"/>
              <w:bottom w:val="nil"/>
              <w:right w:val="nil"/>
            </w:tcBorders>
            <w:shd w:val="clear" w:color="000000" w:fill="F2F2F2"/>
            <w:noWrap/>
            <w:vAlign w:val="center"/>
            <w:hideMark/>
          </w:tcPr>
          <w:p w:rsidRPr="00F84DA5" w:rsidR="00F84DA5" w:rsidP="00F84DA5" w:rsidRDefault="00F84DA5" w14:paraId="6F2AAD37" w14:textId="77777777">
            <w:pPr>
              <w:jc w:val="center"/>
              <w:rPr>
                <w:color w:val="000000"/>
                <w:sz w:val="16"/>
                <w:szCs w:val="16"/>
              </w:rPr>
            </w:pPr>
            <w:proofErr w:type="gramStart"/>
            <w:r w:rsidRPr="00F84DA5">
              <w:rPr>
                <w:color w:val="000000"/>
                <w:sz w:val="16"/>
                <w:szCs w:val="16"/>
              </w:rPr>
              <w:t>Umidade(</w:t>
            </w:r>
            <w:proofErr w:type="gramEnd"/>
            <w:r w:rsidRPr="00F84DA5">
              <w:rPr>
                <w:color w:val="000000"/>
                <w:sz w:val="16"/>
                <w:szCs w:val="16"/>
              </w:rPr>
              <w:t>%)</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53440CEB" w14:textId="77777777">
            <w:pPr>
              <w:jc w:val="center"/>
              <w:rPr>
                <w:color w:val="FFFFFF"/>
                <w:sz w:val="16"/>
                <w:szCs w:val="16"/>
              </w:rPr>
            </w:pPr>
            <w:r w:rsidRPr="00F84DA5">
              <w:rPr>
                <w:color w:val="FFFFFF"/>
                <w:sz w:val="16"/>
                <w:szCs w:val="16"/>
              </w:rPr>
              <w:t>F</w:t>
            </w:r>
          </w:p>
        </w:tc>
        <w:tc>
          <w:tcPr>
            <w:tcW w:w="685" w:type="dxa"/>
            <w:tcBorders>
              <w:top w:val="nil"/>
              <w:left w:val="single" w:color="EEEEEE" w:sz="8" w:space="0"/>
              <w:bottom w:val="dotted" w:color="EEEEEE" w:sz="4" w:space="0"/>
              <w:right w:val="nil"/>
            </w:tcBorders>
            <w:shd w:val="clear" w:color="000000" w:fill="9BC2E6"/>
            <w:vAlign w:val="center"/>
            <w:hideMark/>
          </w:tcPr>
          <w:p w:rsidRPr="00F84DA5" w:rsidR="00F84DA5" w:rsidP="00F84DA5" w:rsidRDefault="00F84DA5" w14:paraId="74B0699C" w14:textId="77777777">
            <w:pPr>
              <w:jc w:val="center"/>
              <w:rPr>
                <w:color w:val="000000"/>
                <w:sz w:val="16"/>
                <w:szCs w:val="16"/>
              </w:rPr>
            </w:pPr>
            <w:r w:rsidRPr="00F84DA5">
              <w:rPr>
                <w:color w:val="000000"/>
                <w:sz w:val="16"/>
                <w:szCs w:val="16"/>
              </w:rPr>
              <w:t>D</w:t>
            </w:r>
          </w:p>
        </w:tc>
        <w:tc>
          <w:tcPr>
            <w:tcW w:w="685" w:type="dxa"/>
            <w:tcBorders>
              <w:top w:val="nil"/>
              <w:left w:val="single" w:color="EEEEEE" w:sz="8" w:space="0"/>
              <w:bottom w:val="dotted" w:color="EEEEEE" w:sz="4" w:space="0"/>
              <w:right w:val="nil"/>
            </w:tcBorders>
            <w:shd w:val="clear" w:color="000000" w:fill="9BC2E6"/>
            <w:vAlign w:val="center"/>
            <w:hideMark/>
          </w:tcPr>
          <w:p w:rsidRPr="00F84DA5" w:rsidR="00F84DA5" w:rsidP="00F84DA5" w:rsidRDefault="00F84DA5" w14:paraId="2ED08880" w14:textId="77777777">
            <w:pPr>
              <w:jc w:val="center"/>
              <w:rPr>
                <w:color w:val="000000"/>
                <w:sz w:val="16"/>
                <w:szCs w:val="16"/>
              </w:rPr>
            </w:pPr>
            <w:r w:rsidRPr="00F84DA5">
              <w:rPr>
                <w:color w:val="000000"/>
                <w:sz w:val="16"/>
                <w:szCs w:val="16"/>
              </w:rPr>
              <w:t>D</w:t>
            </w:r>
          </w:p>
        </w:tc>
        <w:tc>
          <w:tcPr>
            <w:tcW w:w="685" w:type="dxa"/>
            <w:tcBorders>
              <w:top w:val="nil"/>
              <w:left w:val="single" w:color="EEEEEE" w:sz="8" w:space="0"/>
              <w:bottom w:val="dotted" w:color="EEEEEE" w:sz="4" w:space="0"/>
              <w:right w:val="nil"/>
            </w:tcBorders>
            <w:shd w:val="clear" w:color="000000" w:fill="9BC2E6"/>
            <w:vAlign w:val="center"/>
            <w:hideMark/>
          </w:tcPr>
          <w:p w:rsidRPr="00F84DA5" w:rsidR="00F84DA5" w:rsidP="00F84DA5" w:rsidRDefault="00F84DA5" w14:paraId="11114FAC" w14:textId="77777777">
            <w:pPr>
              <w:jc w:val="center"/>
              <w:rPr>
                <w:color w:val="000000"/>
                <w:sz w:val="16"/>
                <w:szCs w:val="16"/>
              </w:rPr>
            </w:pPr>
            <w:r w:rsidRPr="00F84DA5">
              <w:rPr>
                <w:color w:val="000000"/>
                <w:sz w:val="16"/>
                <w:szCs w:val="16"/>
              </w:rPr>
              <w:t>D</w:t>
            </w:r>
          </w:p>
        </w:tc>
        <w:tc>
          <w:tcPr>
            <w:tcW w:w="685" w:type="dxa"/>
            <w:tcBorders>
              <w:top w:val="nil"/>
              <w:left w:val="single" w:color="EEEEEE" w:sz="8" w:space="0"/>
              <w:bottom w:val="dotted" w:color="EEEEEE" w:sz="4" w:space="0"/>
              <w:right w:val="nil"/>
            </w:tcBorders>
            <w:shd w:val="clear" w:color="000000" w:fill="9BC2E6"/>
            <w:vAlign w:val="center"/>
            <w:hideMark/>
          </w:tcPr>
          <w:p w:rsidRPr="00F84DA5" w:rsidR="00F84DA5" w:rsidP="00F84DA5" w:rsidRDefault="00F84DA5" w14:paraId="602A43A9" w14:textId="77777777">
            <w:pPr>
              <w:jc w:val="center"/>
              <w:rPr>
                <w:color w:val="000000"/>
                <w:sz w:val="16"/>
                <w:szCs w:val="16"/>
              </w:rPr>
            </w:pPr>
            <w:r w:rsidRPr="00F84DA5">
              <w:rPr>
                <w:color w:val="000000"/>
                <w:sz w:val="16"/>
                <w:szCs w:val="16"/>
              </w:rPr>
              <w:t>D</w:t>
            </w:r>
          </w:p>
        </w:tc>
        <w:tc>
          <w:tcPr>
            <w:tcW w:w="685" w:type="dxa"/>
            <w:tcBorders>
              <w:top w:val="nil"/>
              <w:left w:val="single" w:color="EEEEEE" w:sz="8" w:space="0"/>
              <w:bottom w:val="dotted" w:color="EEEEEE" w:sz="4" w:space="0"/>
              <w:right w:val="nil"/>
            </w:tcBorders>
            <w:shd w:val="clear" w:color="000000" w:fill="1F4E78"/>
            <w:vAlign w:val="center"/>
            <w:hideMark/>
          </w:tcPr>
          <w:p w:rsidRPr="00F84DA5" w:rsidR="00F84DA5" w:rsidP="00F84DA5" w:rsidRDefault="00F84DA5" w14:paraId="5072A3DA" w14:textId="77777777">
            <w:pPr>
              <w:jc w:val="center"/>
              <w:rPr>
                <w:color w:val="FFFFFF"/>
                <w:sz w:val="16"/>
                <w:szCs w:val="16"/>
              </w:rPr>
            </w:pPr>
            <w:r w:rsidRPr="00F84DA5">
              <w:rPr>
                <w:color w:val="FFFFFF"/>
                <w:sz w:val="16"/>
                <w:szCs w:val="16"/>
              </w:rPr>
              <w:t>F</w:t>
            </w:r>
          </w:p>
        </w:tc>
        <w:tc>
          <w:tcPr>
            <w:tcW w:w="685" w:type="dxa"/>
            <w:tcBorders>
              <w:top w:val="nil"/>
              <w:left w:val="single" w:color="EEEEEE" w:sz="8" w:space="0"/>
              <w:bottom w:val="dotted" w:color="EEEEEE" w:sz="4" w:space="0"/>
              <w:right w:val="nil"/>
            </w:tcBorders>
            <w:shd w:val="clear" w:color="000000" w:fill="1F4E78"/>
            <w:vAlign w:val="center"/>
            <w:hideMark/>
          </w:tcPr>
          <w:p w:rsidRPr="00F84DA5" w:rsidR="00F84DA5" w:rsidP="00F84DA5" w:rsidRDefault="00F84DA5" w14:paraId="5904CCE4" w14:textId="77777777">
            <w:pPr>
              <w:jc w:val="center"/>
              <w:rPr>
                <w:color w:val="FFFFFF"/>
                <w:sz w:val="16"/>
                <w:szCs w:val="16"/>
              </w:rPr>
            </w:pPr>
            <w:r w:rsidRPr="00F84DA5">
              <w:rPr>
                <w:color w:val="FFFFFF"/>
                <w:sz w:val="16"/>
                <w:szCs w:val="16"/>
              </w:rPr>
              <w:t>F</w:t>
            </w:r>
          </w:p>
        </w:tc>
        <w:tc>
          <w:tcPr>
            <w:tcW w:w="685" w:type="dxa"/>
            <w:tcBorders>
              <w:top w:val="nil"/>
              <w:left w:val="single" w:color="EEEEEE" w:sz="8" w:space="0"/>
              <w:bottom w:val="dotted" w:color="EEEEEE" w:sz="4" w:space="0"/>
              <w:right w:val="nil"/>
            </w:tcBorders>
            <w:shd w:val="clear" w:color="000000" w:fill="1F4E78"/>
            <w:vAlign w:val="center"/>
            <w:hideMark/>
          </w:tcPr>
          <w:p w:rsidRPr="00F84DA5" w:rsidR="00F84DA5" w:rsidP="00F84DA5" w:rsidRDefault="00F84DA5" w14:paraId="283539D8" w14:textId="77777777">
            <w:pPr>
              <w:jc w:val="center"/>
              <w:rPr>
                <w:color w:val="FFFFFF"/>
                <w:sz w:val="16"/>
                <w:szCs w:val="16"/>
              </w:rPr>
            </w:pPr>
            <w:r w:rsidRPr="00F84DA5">
              <w:rPr>
                <w:color w:val="FFFFFF"/>
                <w:sz w:val="16"/>
                <w:szCs w:val="16"/>
              </w:rPr>
              <w:t>F</w:t>
            </w:r>
          </w:p>
        </w:tc>
        <w:tc>
          <w:tcPr>
            <w:tcW w:w="685" w:type="dxa"/>
            <w:tcBorders>
              <w:top w:val="nil"/>
              <w:left w:val="single" w:color="EEEEEE" w:sz="8" w:space="0"/>
              <w:bottom w:val="dotted" w:color="EEEEEE" w:sz="4" w:space="0"/>
              <w:right w:val="nil"/>
            </w:tcBorders>
            <w:shd w:val="clear" w:color="000000" w:fill="1F4E78"/>
            <w:vAlign w:val="center"/>
            <w:hideMark/>
          </w:tcPr>
          <w:p w:rsidRPr="00F84DA5" w:rsidR="00F84DA5" w:rsidP="00F84DA5" w:rsidRDefault="00F84DA5" w14:paraId="1CF8E658" w14:textId="77777777">
            <w:pPr>
              <w:jc w:val="center"/>
              <w:rPr>
                <w:color w:val="FFFFFF"/>
                <w:sz w:val="16"/>
                <w:szCs w:val="16"/>
              </w:rPr>
            </w:pPr>
            <w:r w:rsidRPr="00F84DA5">
              <w:rPr>
                <w:color w:val="FFFFFF"/>
                <w:sz w:val="16"/>
                <w:szCs w:val="16"/>
              </w:rPr>
              <w:t>F</w:t>
            </w:r>
          </w:p>
        </w:tc>
        <w:tc>
          <w:tcPr>
            <w:tcW w:w="685" w:type="dxa"/>
            <w:tcBorders>
              <w:top w:val="nil"/>
              <w:left w:val="single" w:color="EEEEEE" w:sz="8" w:space="0"/>
              <w:bottom w:val="dotted" w:color="EEEEEE" w:sz="4" w:space="0"/>
              <w:right w:val="nil"/>
            </w:tcBorders>
            <w:shd w:val="clear" w:color="000000" w:fill="1F4E78"/>
            <w:vAlign w:val="center"/>
            <w:hideMark/>
          </w:tcPr>
          <w:p w:rsidRPr="00F84DA5" w:rsidR="00F84DA5" w:rsidP="00F84DA5" w:rsidRDefault="00F84DA5" w14:paraId="13A96D67" w14:textId="77777777">
            <w:pPr>
              <w:jc w:val="center"/>
              <w:rPr>
                <w:color w:val="FFFFFF"/>
                <w:sz w:val="16"/>
                <w:szCs w:val="16"/>
              </w:rPr>
            </w:pPr>
            <w:r w:rsidRPr="00F84DA5">
              <w:rPr>
                <w:color w:val="FFFFFF"/>
                <w:sz w:val="16"/>
                <w:szCs w:val="16"/>
              </w:rPr>
              <w:t>F</w:t>
            </w:r>
          </w:p>
        </w:tc>
        <w:tc>
          <w:tcPr>
            <w:tcW w:w="685" w:type="dxa"/>
            <w:tcBorders>
              <w:top w:val="nil"/>
              <w:left w:val="single" w:color="EEEEEE" w:sz="8" w:space="0"/>
              <w:bottom w:val="dotted" w:color="EEEEEE" w:sz="4" w:space="0"/>
              <w:right w:val="nil"/>
            </w:tcBorders>
            <w:shd w:val="clear" w:color="000000" w:fill="1F4E78"/>
            <w:vAlign w:val="center"/>
            <w:hideMark/>
          </w:tcPr>
          <w:p w:rsidRPr="00F84DA5" w:rsidR="00F84DA5" w:rsidP="00F84DA5" w:rsidRDefault="00F84DA5" w14:paraId="65D6BB11" w14:textId="77777777">
            <w:pPr>
              <w:jc w:val="center"/>
              <w:rPr>
                <w:color w:val="FFFFFF"/>
                <w:sz w:val="16"/>
                <w:szCs w:val="16"/>
              </w:rPr>
            </w:pPr>
            <w:r w:rsidRPr="00F84DA5">
              <w:rPr>
                <w:color w:val="FFFFFF"/>
                <w:sz w:val="16"/>
                <w:szCs w:val="16"/>
              </w:rPr>
              <w:t>F</w:t>
            </w:r>
          </w:p>
        </w:tc>
        <w:tc>
          <w:tcPr>
            <w:tcW w:w="685" w:type="dxa"/>
            <w:tcBorders>
              <w:top w:val="nil"/>
              <w:left w:val="dotted" w:color="EEEEEE" w:sz="4" w:space="0"/>
              <w:bottom w:val="dotted" w:color="EEEEEE" w:sz="4" w:space="0"/>
              <w:right w:val="nil"/>
            </w:tcBorders>
            <w:shd w:val="clear" w:color="000000" w:fill="1F4E78"/>
            <w:vAlign w:val="center"/>
            <w:hideMark/>
          </w:tcPr>
          <w:p w:rsidRPr="00F84DA5" w:rsidR="00F84DA5" w:rsidP="00F84DA5" w:rsidRDefault="00F84DA5" w14:paraId="79D37348" w14:textId="77777777">
            <w:pPr>
              <w:jc w:val="center"/>
              <w:rPr>
                <w:color w:val="FFFFFF"/>
                <w:sz w:val="16"/>
                <w:szCs w:val="16"/>
              </w:rPr>
            </w:pPr>
            <w:r w:rsidRPr="00F84DA5">
              <w:rPr>
                <w:color w:val="FFFFFF"/>
                <w:sz w:val="16"/>
                <w:szCs w:val="16"/>
              </w:rPr>
              <w:t>F</w:t>
            </w:r>
          </w:p>
        </w:tc>
      </w:tr>
    </w:tbl>
    <w:p w:rsidR="00187604" w:rsidP="00E93BF5" w:rsidRDefault="00187604" w14:paraId="0BA15CFF" w14:textId="77777777">
      <w:pPr>
        <w:ind w:firstLine="567"/>
        <w:jc w:val="both"/>
        <w:rPr>
          <w:sz w:val="22"/>
          <w:szCs w:val="22"/>
        </w:rPr>
      </w:pPr>
    </w:p>
    <w:p w:rsidRPr="00437A35" w:rsidR="00C350B6" w:rsidP="00380272" w:rsidRDefault="00A40B19" w14:paraId="48795656" w14:textId="77777777">
      <w:pPr>
        <w:ind w:right="-1"/>
        <w:jc w:val="both"/>
        <w:rPr>
          <w:b/>
          <w:sz w:val="22"/>
          <w:szCs w:val="22"/>
        </w:rPr>
      </w:pPr>
      <w:r w:rsidRPr="00437A35">
        <w:rPr>
          <w:b/>
          <w:sz w:val="22"/>
          <w:szCs w:val="22"/>
        </w:rPr>
        <w:t>CONCLUS</w:t>
      </w:r>
      <w:r w:rsidR="00F47800">
        <w:rPr>
          <w:b/>
          <w:sz w:val="22"/>
          <w:szCs w:val="22"/>
        </w:rPr>
        <w:t>ÃO</w:t>
      </w:r>
    </w:p>
    <w:p w:rsidR="001E2B04" w:rsidP="00F84DA5" w:rsidRDefault="006B493A" w14:paraId="71F207D1" w14:textId="77D88CBE">
      <w:pPr>
        <w:tabs>
          <w:tab w:val="left" w:pos="0"/>
        </w:tabs>
        <w:ind w:right="-1"/>
        <w:jc w:val="both"/>
        <w:rPr>
          <w:sz w:val="22"/>
          <w:szCs w:val="22"/>
        </w:rPr>
      </w:pPr>
      <w:r w:rsidRPr="00437A35">
        <w:rPr>
          <w:sz w:val="22"/>
          <w:szCs w:val="22"/>
        </w:rPr>
        <w:tab/>
      </w:r>
      <w:r w:rsidR="008C6D5A">
        <w:rPr>
          <w:sz w:val="22"/>
          <w:szCs w:val="22"/>
        </w:rPr>
        <w:t>A partir do</w:t>
      </w:r>
      <w:r w:rsidRPr="00F84DA5" w:rsidR="00F84DA5">
        <w:rPr>
          <w:sz w:val="22"/>
          <w:szCs w:val="22"/>
        </w:rPr>
        <w:t>s resultados</w:t>
      </w:r>
      <w:r w:rsidR="008C6D5A">
        <w:rPr>
          <w:sz w:val="22"/>
          <w:szCs w:val="22"/>
        </w:rPr>
        <w:t xml:space="preserve"> obtidos, os dados apresentados</w:t>
      </w:r>
      <w:r w:rsidRPr="00F84DA5" w:rsidR="00F84DA5">
        <w:rPr>
          <w:sz w:val="22"/>
          <w:szCs w:val="22"/>
        </w:rPr>
        <w:t xml:space="preserve"> foram satisfatórios para o cultivo do Coqueiro na região do perímetro irrigado de São Gonçalo, </w:t>
      </w:r>
      <w:r w:rsidR="008C6D5A">
        <w:rPr>
          <w:sz w:val="22"/>
          <w:szCs w:val="22"/>
        </w:rPr>
        <w:t xml:space="preserve">localizado </w:t>
      </w:r>
      <w:r w:rsidRPr="00F84DA5" w:rsidR="00F84DA5">
        <w:rPr>
          <w:sz w:val="22"/>
          <w:szCs w:val="22"/>
        </w:rPr>
        <w:t>no município de Sousa-PB</w:t>
      </w:r>
      <w:r w:rsidR="009F2997">
        <w:rPr>
          <w:sz w:val="22"/>
          <w:szCs w:val="22"/>
        </w:rPr>
        <w:t>, com a</w:t>
      </w:r>
      <w:r w:rsidRPr="00F84DA5" w:rsidR="00F84DA5">
        <w:rPr>
          <w:sz w:val="22"/>
          <w:szCs w:val="22"/>
        </w:rPr>
        <w:t xml:space="preserve"> zona de conforto ideal para temperatura média em todos os meses, obtendo apenas variações de </w:t>
      </w:r>
      <w:r w:rsidRPr="00F84DA5" w:rsidR="00F84DA5">
        <w:rPr>
          <w:sz w:val="22"/>
          <w:szCs w:val="22"/>
        </w:rPr>
        <w:t>temperatura a depender da mudança climática</w:t>
      </w:r>
      <w:r w:rsidR="009F2997">
        <w:rPr>
          <w:sz w:val="22"/>
          <w:szCs w:val="22"/>
        </w:rPr>
        <w:t>, a</w:t>
      </w:r>
      <w:r w:rsidR="002070E2">
        <w:rPr>
          <w:sz w:val="22"/>
          <w:szCs w:val="22"/>
        </w:rPr>
        <w:t>presentando uma quantidade de hora luz anual ideal para a cultura.</w:t>
      </w:r>
      <w:r w:rsidRPr="00F84DA5" w:rsidR="00F84DA5">
        <w:rPr>
          <w:sz w:val="22"/>
          <w:szCs w:val="22"/>
        </w:rPr>
        <w:t xml:space="preserve"> Já para o índice ideal de umidade relativa</w:t>
      </w:r>
      <w:r w:rsidR="008C6D5A">
        <w:rPr>
          <w:sz w:val="22"/>
          <w:szCs w:val="22"/>
        </w:rPr>
        <w:t>, observou-se que</w:t>
      </w:r>
      <w:r w:rsidRPr="00F84DA5" w:rsidR="00F84DA5">
        <w:rPr>
          <w:sz w:val="22"/>
          <w:szCs w:val="22"/>
        </w:rPr>
        <w:t xml:space="preserve"> apenas para os meses de </w:t>
      </w:r>
      <w:r w:rsidRPr="00F84DA5" w:rsidR="009F2997">
        <w:rPr>
          <w:sz w:val="22"/>
          <w:szCs w:val="22"/>
        </w:rPr>
        <w:t>fevereiro</w:t>
      </w:r>
      <w:r w:rsidRPr="00F84DA5" w:rsidR="00F84DA5">
        <w:rPr>
          <w:sz w:val="22"/>
          <w:szCs w:val="22"/>
        </w:rPr>
        <w:t xml:space="preserve"> a </w:t>
      </w:r>
      <w:r w:rsidRPr="00F84DA5" w:rsidR="009F2997">
        <w:rPr>
          <w:sz w:val="22"/>
          <w:szCs w:val="22"/>
        </w:rPr>
        <w:t>maio</w:t>
      </w:r>
      <w:r w:rsidRPr="00F84DA5" w:rsidR="00F84DA5">
        <w:rPr>
          <w:sz w:val="22"/>
          <w:szCs w:val="22"/>
        </w:rPr>
        <w:t xml:space="preserve"> a zona de conforto </w:t>
      </w:r>
      <w:r w:rsidR="008C6D5A">
        <w:rPr>
          <w:sz w:val="22"/>
          <w:szCs w:val="22"/>
        </w:rPr>
        <w:t xml:space="preserve">se manteria </w:t>
      </w:r>
      <w:r w:rsidRPr="00F84DA5" w:rsidR="00F84DA5">
        <w:rPr>
          <w:sz w:val="22"/>
          <w:szCs w:val="22"/>
        </w:rPr>
        <w:t xml:space="preserve">ideal.  </w:t>
      </w:r>
    </w:p>
    <w:p w:rsidRPr="00437A35" w:rsidR="00E74C1E" w:rsidP="00380272" w:rsidRDefault="00E74C1E" w14:paraId="6D22D050" w14:textId="77777777">
      <w:pPr>
        <w:autoSpaceDE w:val="0"/>
        <w:autoSpaceDN w:val="0"/>
        <w:adjustRightInd w:val="0"/>
        <w:jc w:val="both"/>
        <w:rPr>
          <w:rFonts w:eastAsia="Calibri"/>
          <w:sz w:val="22"/>
          <w:szCs w:val="22"/>
        </w:rPr>
      </w:pPr>
    </w:p>
    <w:p w:rsidR="00230A48" w:rsidP="00380272" w:rsidRDefault="00E74C1E" w14:paraId="6B9E82C6" w14:textId="77777777">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rsidR="006161C1" w:rsidP="006161C1" w:rsidRDefault="34A18A04" w14:paraId="3B0BCD8E" w14:textId="77777777">
      <w:pPr>
        <w:pStyle w:val="Default"/>
        <w:ind w:left="284" w:hanging="284"/>
        <w:rPr>
          <w:color w:val="auto"/>
          <w:sz w:val="22"/>
          <w:szCs w:val="22"/>
        </w:rPr>
      </w:pPr>
      <w:r w:rsidRPr="34A18A04">
        <w:rPr>
          <w:color w:val="auto"/>
          <w:sz w:val="22"/>
          <w:szCs w:val="22"/>
        </w:rPr>
        <w:t xml:space="preserve">Alencar, I. </w:t>
      </w:r>
      <w:proofErr w:type="spellStart"/>
      <w:r w:rsidRPr="34A18A04">
        <w:rPr>
          <w:color w:val="auto"/>
          <w:sz w:val="22"/>
          <w:szCs w:val="22"/>
        </w:rPr>
        <w:t>da</w:t>
      </w:r>
      <w:proofErr w:type="spellEnd"/>
      <w:r w:rsidRPr="34A18A04">
        <w:rPr>
          <w:color w:val="auto"/>
          <w:sz w:val="22"/>
          <w:szCs w:val="22"/>
        </w:rPr>
        <w:t xml:space="preserve"> C. W. Estudo da Viabilidade de agroindustrialização do Coco (Cocos </w:t>
      </w:r>
      <w:proofErr w:type="spellStart"/>
      <w:r w:rsidRPr="34A18A04">
        <w:rPr>
          <w:color w:val="auto"/>
          <w:sz w:val="22"/>
          <w:szCs w:val="22"/>
        </w:rPr>
        <w:t>Nucifera</w:t>
      </w:r>
      <w:proofErr w:type="spellEnd"/>
      <w:r w:rsidRPr="34A18A04">
        <w:rPr>
          <w:color w:val="auto"/>
          <w:sz w:val="22"/>
          <w:szCs w:val="22"/>
        </w:rPr>
        <w:t xml:space="preserve"> L.) em São Gonçalo, </w:t>
      </w:r>
      <w:proofErr w:type="spellStart"/>
      <w:r w:rsidRPr="34A18A04">
        <w:rPr>
          <w:color w:val="auto"/>
          <w:sz w:val="22"/>
          <w:szCs w:val="22"/>
        </w:rPr>
        <w:t>Sousa­PB</w:t>
      </w:r>
      <w:proofErr w:type="spellEnd"/>
      <w:r w:rsidRPr="34A18A04">
        <w:rPr>
          <w:color w:val="auto"/>
          <w:sz w:val="22"/>
          <w:szCs w:val="22"/>
        </w:rPr>
        <w:t>. CAMPINA GRANDE PB: Tese (Doutorado em Recursos Naturais). UFCG, 2018, 141f.</w:t>
      </w:r>
    </w:p>
    <w:p w:rsidR="34A18A04" w:rsidP="34A18A04" w:rsidRDefault="34A18A04" w14:paraId="256F0BC0" w14:textId="59033A83">
      <w:pPr>
        <w:pStyle w:val="Default"/>
        <w:ind w:left="284" w:hanging="284"/>
        <w:rPr>
          <w:i/>
          <w:iCs/>
        </w:rPr>
      </w:pPr>
      <w:r w:rsidRPr="34A18A04">
        <w:rPr>
          <w:color w:val="auto"/>
          <w:sz w:val="22"/>
          <w:szCs w:val="22"/>
        </w:rPr>
        <w:t xml:space="preserve">Alves, R. M.; Müller. A. A. </w:t>
      </w:r>
      <w:r w:rsidRPr="34A18A04">
        <w:t xml:space="preserve"> Aspectos básicos do cultivo do coqueiro (</w:t>
      </w:r>
      <w:r w:rsidRPr="34A18A04">
        <w:rPr>
          <w:i/>
          <w:iCs/>
        </w:rPr>
        <w:t xml:space="preserve">Cocos </w:t>
      </w:r>
      <w:proofErr w:type="spellStart"/>
      <w:r w:rsidRPr="34A18A04">
        <w:rPr>
          <w:i/>
          <w:iCs/>
        </w:rPr>
        <w:t>nucifera</w:t>
      </w:r>
      <w:proofErr w:type="spellEnd"/>
      <w:r w:rsidRPr="34A18A04">
        <w:rPr>
          <w:i/>
          <w:iCs/>
        </w:rPr>
        <w:t xml:space="preserve"> L.), </w:t>
      </w:r>
      <w:r w:rsidRPr="34A18A04">
        <w:t>Pesquisadores do CPATUIEMBRAPA, Belém-PA, 1995.</w:t>
      </w:r>
    </w:p>
    <w:p w:rsidR="34A18A04" w:rsidP="34A18A04" w:rsidRDefault="34A18A04" w14:paraId="601359F7" w14:textId="4AB67452">
      <w:pPr>
        <w:pStyle w:val="Default"/>
        <w:ind w:left="284" w:hanging="284"/>
        <w:rPr>
          <w:color w:val="auto"/>
          <w:sz w:val="22"/>
          <w:szCs w:val="22"/>
        </w:rPr>
      </w:pPr>
      <w:r w:rsidRPr="34A18A04">
        <w:rPr>
          <w:color w:val="auto"/>
          <w:sz w:val="22"/>
          <w:szCs w:val="22"/>
        </w:rPr>
        <w:t xml:space="preserve">CLIMATE DATA, 2019. Clima Sousa (BRASIL) Disponível em: </w:t>
      </w:r>
      <w:r w:rsidRPr="34A18A04">
        <w:rPr>
          <w:sz w:val="22"/>
          <w:szCs w:val="22"/>
        </w:rPr>
        <w:t>https://pt.climate-data.org/america-do-sul/brasil/paraiba/sousa-42525/.</w:t>
      </w:r>
      <w:r w:rsidRPr="34A18A04">
        <w:rPr>
          <w:color w:val="auto"/>
          <w:sz w:val="22"/>
          <w:szCs w:val="22"/>
        </w:rPr>
        <w:t xml:space="preserve"> Acesso em: 15/05/2023. </w:t>
      </w:r>
    </w:p>
    <w:p w:rsidRPr="00F84DA5" w:rsidR="00F84DA5" w:rsidP="004A4373" w:rsidRDefault="00F84DA5" w14:paraId="4ED9A284" w14:textId="77777777">
      <w:pPr>
        <w:pStyle w:val="Default"/>
        <w:ind w:left="284" w:hanging="284"/>
        <w:jc w:val="both"/>
        <w:rPr>
          <w:color w:val="auto"/>
          <w:sz w:val="22"/>
          <w:szCs w:val="22"/>
        </w:rPr>
      </w:pPr>
      <w:r>
        <w:rPr>
          <w:color w:val="auto"/>
          <w:sz w:val="22"/>
          <w:szCs w:val="22"/>
        </w:rPr>
        <w:t>EMBRAPA</w:t>
      </w:r>
      <w:r w:rsidRPr="00F84DA5">
        <w:rPr>
          <w:color w:val="auto"/>
          <w:sz w:val="22"/>
          <w:szCs w:val="22"/>
        </w:rPr>
        <w:t xml:space="preserve">. 17/2000: Coqueiro: Recomendações de cultivo. Belém, 2000. 4 p. </w:t>
      </w:r>
    </w:p>
    <w:p w:rsidRPr="00F84DA5" w:rsidR="00F84DA5" w:rsidP="00F84DA5" w:rsidRDefault="00F84DA5" w14:paraId="0E3C8B4E" w14:textId="77777777">
      <w:pPr>
        <w:pStyle w:val="Default"/>
        <w:ind w:left="284" w:hanging="284"/>
        <w:jc w:val="both"/>
        <w:rPr>
          <w:color w:val="auto"/>
          <w:sz w:val="22"/>
          <w:szCs w:val="22"/>
        </w:rPr>
      </w:pPr>
      <w:r>
        <w:rPr>
          <w:color w:val="auto"/>
          <w:sz w:val="22"/>
          <w:szCs w:val="22"/>
        </w:rPr>
        <w:t>Lucena</w:t>
      </w:r>
      <w:r w:rsidR="006161C1">
        <w:rPr>
          <w:color w:val="auto"/>
          <w:sz w:val="22"/>
          <w:szCs w:val="22"/>
        </w:rPr>
        <w:t>, H.</w:t>
      </w:r>
      <w:r w:rsidRPr="00F84DA5">
        <w:rPr>
          <w:color w:val="auto"/>
          <w:sz w:val="22"/>
          <w:szCs w:val="22"/>
        </w:rPr>
        <w:t xml:space="preserve"> A</w:t>
      </w:r>
      <w:r w:rsidR="006161C1">
        <w:rPr>
          <w:color w:val="auto"/>
          <w:sz w:val="22"/>
          <w:szCs w:val="22"/>
        </w:rPr>
        <w:t>.</w:t>
      </w:r>
      <w:r w:rsidRPr="00F84DA5">
        <w:rPr>
          <w:color w:val="auto"/>
          <w:sz w:val="22"/>
          <w:szCs w:val="22"/>
        </w:rPr>
        <w:t xml:space="preserve"> de. Um estudo s</w:t>
      </w:r>
      <w:r w:rsidR="009F2997">
        <w:rPr>
          <w:color w:val="auto"/>
          <w:sz w:val="22"/>
          <w:szCs w:val="22"/>
        </w:rPr>
        <w:t>o</w:t>
      </w:r>
      <w:r w:rsidRPr="00F84DA5">
        <w:rPr>
          <w:color w:val="auto"/>
          <w:sz w:val="22"/>
          <w:szCs w:val="22"/>
        </w:rPr>
        <w:t xml:space="preserve">bre a comercialização do coco no perímetro irrigado de São Gonçalo - PB. 2010. 106 f. Dissertação (Mestrado) - Curso de Mestrado em Administração e Desenvolvimento Rural, Departamento de Letras e Ciências Humanas, Universidade Federal Rural de Pernambuco, Recife, 2010. </w:t>
      </w:r>
    </w:p>
    <w:p w:rsidRPr="00F84DA5" w:rsidR="00F84DA5" w:rsidP="00F84DA5" w:rsidRDefault="00F84DA5" w14:paraId="43B8F1A6" w14:textId="77777777">
      <w:pPr>
        <w:pStyle w:val="Default"/>
        <w:ind w:left="284" w:hanging="284"/>
        <w:jc w:val="both"/>
        <w:rPr>
          <w:color w:val="auto"/>
          <w:sz w:val="22"/>
          <w:szCs w:val="22"/>
        </w:rPr>
      </w:pPr>
      <w:r w:rsidRPr="00F84DA5">
        <w:rPr>
          <w:color w:val="auto"/>
          <w:sz w:val="22"/>
          <w:szCs w:val="22"/>
        </w:rPr>
        <w:t xml:space="preserve"> </w:t>
      </w:r>
      <w:r w:rsidRPr="006161C1" w:rsidR="006161C1">
        <w:rPr>
          <w:color w:val="auto"/>
          <w:sz w:val="22"/>
          <w:szCs w:val="22"/>
        </w:rPr>
        <w:t>Martins</w:t>
      </w:r>
      <w:r w:rsidR="00A6794B">
        <w:rPr>
          <w:color w:val="auto"/>
          <w:sz w:val="22"/>
          <w:szCs w:val="22"/>
        </w:rPr>
        <w:t>, C. R.;</w:t>
      </w:r>
      <w:r w:rsidRPr="006161C1" w:rsidR="006161C1">
        <w:rPr>
          <w:color w:val="auto"/>
          <w:sz w:val="22"/>
          <w:szCs w:val="22"/>
        </w:rPr>
        <w:t xml:space="preserve"> Jesus Júnior, L. A. de. Produção e comercialização de coco no Brasil frente ao comércio internacional: panorama 2014. Aracaju. Embrapa Tabuleiros Costeiros, 2014. 51 p. Disponível em http:// www.bdpa.cnptia.embrapa.br</w:t>
      </w:r>
    </w:p>
    <w:p w:rsidRPr="00F84DA5" w:rsidR="00F84DA5" w:rsidP="00F84DA5" w:rsidRDefault="00F84DA5" w14:paraId="291B3DA1" w14:textId="77777777">
      <w:pPr>
        <w:pStyle w:val="Default"/>
        <w:ind w:left="284" w:hanging="284"/>
        <w:jc w:val="both"/>
        <w:rPr>
          <w:color w:val="auto"/>
          <w:sz w:val="22"/>
          <w:szCs w:val="22"/>
        </w:rPr>
      </w:pPr>
      <w:r>
        <w:rPr>
          <w:color w:val="auto"/>
          <w:sz w:val="22"/>
          <w:szCs w:val="22"/>
        </w:rPr>
        <w:t>Neto</w:t>
      </w:r>
      <w:r w:rsidR="00A6794B">
        <w:rPr>
          <w:color w:val="auto"/>
          <w:sz w:val="22"/>
          <w:szCs w:val="22"/>
        </w:rPr>
        <w:t xml:space="preserve">, M. F. </w:t>
      </w:r>
      <w:proofErr w:type="spellStart"/>
      <w:r w:rsidR="00A6794B">
        <w:rPr>
          <w:color w:val="auto"/>
          <w:sz w:val="22"/>
          <w:szCs w:val="22"/>
        </w:rPr>
        <w:t>da</w:t>
      </w:r>
      <w:proofErr w:type="spellEnd"/>
      <w:r w:rsidR="00A6794B">
        <w:rPr>
          <w:color w:val="auto"/>
          <w:sz w:val="22"/>
          <w:szCs w:val="22"/>
        </w:rPr>
        <w:t xml:space="preserve"> S.; Macedo, M. L. A. de.; Andrade, A. R. S. de.; Freitas, J. C. de.; Pereira, E. R. R.</w:t>
      </w:r>
      <w:r w:rsidRPr="00F84DA5" w:rsidR="00A6794B">
        <w:rPr>
          <w:color w:val="auto"/>
          <w:sz w:val="22"/>
          <w:szCs w:val="22"/>
        </w:rPr>
        <w:t xml:space="preserve"> Análise</w:t>
      </w:r>
      <w:r w:rsidRPr="00F84DA5">
        <w:rPr>
          <w:color w:val="auto"/>
          <w:sz w:val="22"/>
          <w:szCs w:val="22"/>
        </w:rPr>
        <w:t xml:space="preserve"> do perfil agrícola do perímetro irrigado de São Gonçalo-PB. Revista Brasileira de Tecnologia Aplicada nas Ciências Agrárias, </w:t>
      </w:r>
      <w:proofErr w:type="spellStart"/>
      <w:r w:rsidRPr="00F84DA5">
        <w:rPr>
          <w:color w:val="auto"/>
          <w:sz w:val="22"/>
          <w:szCs w:val="22"/>
        </w:rPr>
        <w:t>Guarapuva</w:t>
      </w:r>
      <w:proofErr w:type="spellEnd"/>
      <w:r w:rsidRPr="00F84DA5">
        <w:rPr>
          <w:color w:val="auto"/>
          <w:sz w:val="22"/>
          <w:szCs w:val="22"/>
        </w:rPr>
        <w:t xml:space="preserve">, v. 5, n. 2, p. 155-172, 2012. Disponível em: https://revistas.unicentro.br/index.php/repaa/article/view/1695. Acesso em: 22 dez. 2022. </w:t>
      </w:r>
    </w:p>
    <w:p w:rsidRPr="00F84DA5" w:rsidR="00F84DA5" w:rsidP="00691D65" w:rsidRDefault="34A18A04" w14:paraId="1518188A" w14:textId="38EC033E">
      <w:pPr>
        <w:pStyle w:val="Default"/>
        <w:ind w:left="284" w:hanging="284"/>
        <w:jc w:val="both"/>
        <w:rPr>
          <w:color w:val="auto"/>
          <w:sz w:val="22"/>
          <w:szCs w:val="22"/>
        </w:rPr>
      </w:pPr>
      <w:r w:rsidRPr="34A18A04">
        <w:rPr>
          <w:color w:val="auto"/>
          <w:sz w:val="22"/>
          <w:szCs w:val="22"/>
        </w:rPr>
        <w:t xml:space="preserve"> Oliveira, A. Centro de Produções Técnicas. Coqueiro anão: fatores essenciais para o sucesso da cultura: quando cultivado em condições de clima e solo adequados, o ciclo produtivo do coqueiro anão pode durar 30 anos. Disponível em: https://www.cpt.com.br/cursos-cultivodecoco-agricultura/artigos/coqueiro-anaofatores-essenciais-para-o-sucesso-dacultura#:~:text=Por%20se%20tratar%20de%20uma,C%20e%2030%C2%B0C. Acesso em: 22 dez. 2022. </w:t>
      </w:r>
    </w:p>
    <w:p w:rsidRPr="00F84DA5" w:rsidR="00F84DA5" w:rsidP="00F84DA5" w:rsidRDefault="00F84DA5" w14:paraId="587231CF" w14:textId="77777777">
      <w:pPr>
        <w:pStyle w:val="Default"/>
        <w:ind w:left="284" w:hanging="284"/>
        <w:jc w:val="both"/>
        <w:rPr>
          <w:color w:val="auto"/>
          <w:sz w:val="22"/>
          <w:szCs w:val="22"/>
        </w:rPr>
      </w:pPr>
      <w:r>
        <w:rPr>
          <w:color w:val="auto"/>
          <w:sz w:val="22"/>
          <w:szCs w:val="22"/>
        </w:rPr>
        <w:t>Pontes</w:t>
      </w:r>
      <w:r w:rsidR="00A6794B">
        <w:rPr>
          <w:color w:val="auto"/>
          <w:sz w:val="22"/>
          <w:szCs w:val="22"/>
        </w:rPr>
        <w:t>, A.</w:t>
      </w:r>
      <w:r w:rsidR="00691D65">
        <w:rPr>
          <w:color w:val="auto"/>
          <w:sz w:val="22"/>
          <w:szCs w:val="22"/>
        </w:rPr>
        <w:t xml:space="preserve"> </w:t>
      </w:r>
      <w:r w:rsidR="00A6794B">
        <w:rPr>
          <w:color w:val="auto"/>
          <w:sz w:val="22"/>
          <w:szCs w:val="22"/>
        </w:rPr>
        <w:t>G.</w:t>
      </w:r>
      <w:r w:rsidR="00691D65">
        <w:rPr>
          <w:color w:val="auto"/>
          <w:sz w:val="22"/>
          <w:szCs w:val="22"/>
        </w:rPr>
        <w:t xml:space="preserve"> </w:t>
      </w:r>
      <w:r w:rsidRPr="00F84DA5">
        <w:rPr>
          <w:color w:val="auto"/>
          <w:sz w:val="22"/>
          <w:szCs w:val="22"/>
        </w:rPr>
        <w:t>V</w:t>
      </w:r>
      <w:r w:rsidR="00A6794B">
        <w:rPr>
          <w:color w:val="auto"/>
          <w:sz w:val="22"/>
          <w:szCs w:val="22"/>
        </w:rPr>
        <w:t>.; Gadelha,</w:t>
      </w:r>
      <w:r w:rsidR="00691D65">
        <w:rPr>
          <w:color w:val="auto"/>
          <w:sz w:val="22"/>
          <w:szCs w:val="22"/>
        </w:rPr>
        <w:t xml:space="preserve"> </w:t>
      </w:r>
      <w:r w:rsidR="00A6794B">
        <w:rPr>
          <w:color w:val="auto"/>
          <w:sz w:val="22"/>
          <w:szCs w:val="22"/>
        </w:rPr>
        <w:t>D.; Freitas, B.</w:t>
      </w:r>
      <w:r w:rsidR="00691D65">
        <w:rPr>
          <w:color w:val="auto"/>
          <w:sz w:val="22"/>
          <w:szCs w:val="22"/>
        </w:rPr>
        <w:t xml:space="preserve"> </w:t>
      </w:r>
      <w:r w:rsidR="00A6794B">
        <w:rPr>
          <w:color w:val="auto"/>
          <w:sz w:val="22"/>
          <w:szCs w:val="22"/>
        </w:rPr>
        <w:t>M.</w:t>
      </w:r>
      <w:r w:rsidR="00691D65">
        <w:rPr>
          <w:color w:val="auto"/>
          <w:sz w:val="22"/>
          <w:szCs w:val="22"/>
        </w:rPr>
        <w:t xml:space="preserve"> </w:t>
      </w:r>
      <w:r w:rsidR="00A6794B">
        <w:rPr>
          <w:color w:val="auto"/>
          <w:sz w:val="22"/>
          <w:szCs w:val="22"/>
        </w:rPr>
        <w:t>C.; Rigotto,</w:t>
      </w:r>
      <w:r w:rsidR="00691D65">
        <w:rPr>
          <w:color w:val="auto"/>
          <w:sz w:val="22"/>
          <w:szCs w:val="22"/>
        </w:rPr>
        <w:t xml:space="preserve"> </w:t>
      </w:r>
      <w:r w:rsidR="00A6794B">
        <w:rPr>
          <w:color w:val="auto"/>
          <w:sz w:val="22"/>
          <w:szCs w:val="22"/>
        </w:rPr>
        <w:t>R.</w:t>
      </w:r>
      <w:r w:rsidR="00691D65">
        <w:rPr>
          <w:color w:val="auto"/>
          <w:sz w:val="22"/>
          <w:szCs w:val="22"/>
        </w:rPr>
        <w:t xml:space="preserve"> </w:t>
      </w:r>
      <w:r w:rsidR="00A6794B">
        <w:rPr>
          <w:color w:val="auto"/>
          <w:sz w:val="22"/>
          <w:szCs w:val="22"/>
        </w:rPr>
        <w:t xml:space="preserve">M.; Ferreira, M.J.M.  </w:t>
      </w:r>
      <w:r w:rsidRPr="00F84DA5">
        <w:rPr>
          <w:color w:val="auto"/>
          <w:sz w:val="22"/>
          <w:szCs w:val="22"/>
        </w:rPr>
        <w:t xml:space="preserve">Os perímetros irrigados como estratégia geopolítica para o desenvolvimento do semiárido e suas implicações à saúde, ao trabalho e ao ambiente. Ciência &amp; Saúde Coletiva, [S.L.], v. 18, n. 11, p. 3213-3222, nov. 2013. </w:t>
      </w:r>
      <w:proofErr w:type="spellStart"/>
      <w:r w:rsidRPr="00F84DA5">
        <w:rPr>
          <w:color w:val="auto"/>
          <w:sz w:val="22"/>
          <w:szCs w:val="22"/>
        </w:rPr>
        <w:t>FapUNIFESP</w:t>
      </w:r>
      <w:proofErr w:type="spellEnd"/>
      <w:r w:rsidRPr="00F84DA5">
        <w:rPr>
          <w:color w:val="auto"/>
          <w:sz w:val="22"/>
          <w:szCs w:val="22"/>
        </w:rPr>
        <w:t xml:space="preserve"> (SciELO). http://dx.doi.org/10.1590/s1413-81232013001100012. Disponível em: https://www.scielo.br/j/csc/a/PB8Mt4Bz8H3vDC7LQSQpfwv/?lang=pt#:~:text=O s%20per%C3%ADmetros%20irrigados%20s%C3%A3o%20%C3%A1</w:t>
      </w:r>
      <w:proofErr w:type="gramStart"/>
      <w:r w:rsidRPr="00F84DA5">
        <w:rPr>
          <w:color w:val="auto"/>
          <w:sz w:val="22"/>
          <w:szCs w:val="22"/>
        </w:rPr>
        <w:t>reas,e</w:t>
      </w:r>
      <w:proofErr w:type="gramEnd"/>
      <w:r w:rsidRPr="00F84DA5">
        <w:rPr>
          <w:color w:val="auto"/>
          <w:sz w:val="22"/>
          <w:szCs w:val="22"/>
        </w:rPr>
        <w:t xml:space="preserve">%2 0abundante%20for%C3%A7a%20de%20trabalho.. Acesso em: 21 dez. 2022. </w:t>
      </w:r>
    </w:p>
    <w:p w:rsidRPr="00230A48" w:rsidR="00230A48" w:rsidP="00230A48" w:rsidRDefault="34A18A04" w14:paraId="2FEDBD93" w14:textId="572AF127">
      <w:pPr>
        <w:pStyle w:val="Default"/>
        <w:ind w:left="284" w:hanging="284"/>
        <w:jc w:val="both"/>
      </w:pPr>
      <w:r>
        <w:t xml:space="preserve">Sousa, L. C. F. S. Sustentabilidade da apicultura: aspectos socioeconômicos e ambientais em assentamentos rurais no semiárido paraibano. Pombal PB: Dissertação (Mestrado em Sistemas </w:t>
      </w:r>
      <w:proofErr w:type="gramStart"/>
      <w:r>
        <w:t>Agroindustriais  PPGSA</w:t>
      </w:r>
      <w:proofErr w:type="gramEnd"/>
      <w:r>
        <w:t>). UFCG, 2013, 78f</w:t>
      </w:r>
    </w:p>
    <w:p w:rsidRPr="004209F4" w:rsidR="004209F4" w:rsidP="00805B72" w:rsidRDefault="004209F4" w14:paraId="4E8E6F0B" w14:textId="77777777">
      <w:pPr>
        <w:pStyle w:val="Default"/>
        <w:jc w:val="both"/>
        <w:rPr>
          <w:color w:val="auto"/>
          <w:sz w:val="22"/>
          <w:szCs w:val="22"/>
        </w:rPr>
      </w:pPr>
    </w:p>
    <w:sectPr w:rsidRPr="004209F4" w:rsidR="004209F4" w:rsidSect="006239A5">
      <w:headerReference w:type="even" r:id="rId9"/>
      <w:headerReference w:type="default" r:id="rId10"/>
      <w:footerReference w:type="even" r:id="rId11"/>
      <w:footerReference w:type="default" r:id="rId12"/>
      <w:headerReference w:type="first" r:id="rId13"/>
      <w:footerReference w:type="first" r:id="rId14"/>
      <w:pgSz w:w="11907" w:h="16840" w:orient="portrait"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A09" w:rsidRDefault="00316A09" w14:paraId="4907C8F4" w14:textId="77777777">
      <w:r>
        <w:separator/>
      </w:r>
    </w:p>
  </w:endnote>
  <w:endnote w:type="continuationSeparator" w:id="0">
    <w:p w:rsidR="00316A09" w:rsidRDefault="00316A09" w14:paraId="203F42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47E8" w:rsidRDefault="008447E8" w14:paraId="6823AFE8" w14:textId="777777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ook w:val="04A0" w:firstRow="1" w:lastRow="0" w:firstColumn="1" w:lastColumn="0" w:noHBand="0" w:noVBand="1"/>
    </w:tblPr>
    <w:tblGrid>
      <w:gridCol w:w="3481"/>
      <w:gridCol w:w="5590"/>
    </w:tblGrid>
    <w:tr w:rsidR="00691D2C" w:rsidTr="007010AA" w14:paraId="4B7DE2D4" w14:textId="77777777">
      <w:trPr>
        <w:trHeight w:val="849"/>
      </w:trPr>
      <w:tc>
        <w:tcPr>
          <w:tcW w:w="4605" w:type="dxa"/>
          <w:shd w:val="clear" w:color="auto" w:fill="auto"/>
          <w:vAlign w:val="center"/>
        </w:tcPr>
        <w:p w:rsidR="00691D2C" w:rsidP="007010AA" w:rsidRDefault="007713C7" w14:paraId="3EFFCAC6" w14:textId="55DA0AE6">
          <w:pPr>
            <w:pStyle w:val="Rodap"/>
            <w:jc w:val="center"/>
          </w:pPr>
          <w:r>
            <w:rPr>
              <w:noProof/>
            </w:rPr>
            <w:drawing>
              <wp:inline distT="0" distB="0" distL="0" distR="0" wp14:anchorId="1DAD2CDC" wp14:editId="4E38030E">
                <wp:extent cx="2152650" cy="447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rsidR="00691D2C" w:rsidP="007010AA" w:rsidRDefault="007713C7" w14:paraId="7612D4E2" w14:textId="71C7B6F2">
          <w:pPr>
            <w:pStyle w:val="Rodap"/>
            <w:jc w:val="center"/>
          </w:pPr>
          <w:r>
            <w:rPr>
              <w:noProof/>
            </w:rPr>
            <w:drawing>
              <wp:inline distT="0" distB="0" distL="0" distR="0" wp14:anchorId="179EAB85" wp14:editId="2EAB0410">
                <wp:extent cx="3543300"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rsidR="00C9142B" w:rsidP="00C9142B" w:rsidRDefault="00C9142B" w14:paraId="3773BB41" w14:textId="77777777">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ook w:val="04A0" w:firstRow="1" w:lastRow="0" w:firstColumn="1" w:lastColumn="0" w:noHBand="0" w:noVBand="1"/>
    </w:tblPr>
    <w:tblGrid>
      <w:gridCol w:w="3481"/>
      <w:gridCol w:w="5590"/>
    </w:tblGrid>
    <w:tr w:rsidR="00691D2C" w:rsidTr="007010AA" w14:paraId="05906148" w14:textId="77777777">
      <w:trPr>
        <w:trHeight w:val="849"/>
      </w:trPr>
      <w:tc>
        <w:tcPr>
          <w:tcW w:w="4605" w:type="dxa"/>
          <w:shd w:val="clear" w:color="auto" w:fill="auto"/>
          <w:vAlign w:val="center"/>
        </w:tcPr>
        <w:p w:rsidR="00691D2C" w:rsidP="007010AA" w:rsidRDefault="007713C7" w14:paraId="6A27B2A5" w14:textId="16DF9C11">
          <w:pPr>
            <w:pStyle w:val="Rodap"/>
            <w:jc w:val="center"/>
          </w:pPr>
          <w:r>
            <w:rPr>
              <w:noProof/>
            </w:rPr>
            <w:drawing>
              <wp:inline distT="0" distB="0" distL="0" distR="0" wp14:anchorId="173709F3" wp14:editId="6A9951AF">
                <wp:extent cx="2152650" cy="447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rsidR="00691D2C" w:rsidP="007010AA" w:rsidRDefault="007713C7" w14:paraId="0FFD5AC8" w14:textId="6033E515">
          <w:pPr>
            <w:pStyle w:val="Rodap"/>
            <w:jc w:val="center"/>
          </w:pPr>
          <w:r>
            <w:rPr>
              <w:noProof/>
            </w:rPr>
            <w:drawing>
              <wp:inline distT="0" distB="0" distL="0" distR="0" wp14:anchorId="35856BBF" wp14:editId="12158FA2">
                <wp:extent cx="3543300" cy="333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rsidR="00691D2C" w:rsidRDefault="00691D2C" w14:paraId="0EF0CA98"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A09" w:rsidRDefault="00316A09" w14:paraId="1AC80DCB" w14:textId="77777777">
      <w:r>
        <w:separator/>
      </w:r>
    </w:p>
  </w:footnote>
  <w:footnote w:type="continuationSeparator" w:id="0">
    <w:p w:rsidR="00316A09" w:rsidRDefault="00316A09" w14:paraId="503DA3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47E8" w:rsidRDefault="008447E8" w14:paraId="2D7DFF36" w14:textId="777777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91D2C" w:rsidP="00691D2C" w:rsidRDefault="007713C7" w14:paraId="06A8581E" w14:textId="10C89734">
    <w:pPr>
      <w:pStyle w:val="Cabealho"/>
      <w:jc w:val="center"/>
    </w:pPr>
    <w:r>
      <w:rPr>
        <w:noProof/>
      </w:rPr>
      <w:drawing>
        <wp:inline distT="0" distB="0" distL="0" distR="0" wp14:anchorId="347C3FED" wp14:editId="339FB3FC">
          <wp:extent cx="3629025"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rsidR="008B4227" w:rsidP="00691D2C" w:rsidRDefault="008B4227" w14:paraId="03492EB9" w14:textId="77777777">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5C33" w:rsidP="00691D2C" w:rsidRDefault="007713C7" w14:paraId="4A5C9C53" w14:textId="3A061F9D">
    <w:pPr>
      <w:pStyle w:val="Cabealho"/>
      <w:jc w:val="center"/>
    </w:pPr>
    <w:r>
      <w:rPr>
        <w:noProof/>
      </w:rPr>
      <w:drawing>
        <wp:inline distT="0" distB="0" distL="0" distR="0" wp14:anchorId="3D26DE9D" wp14:editId="798D3A65">
          <wp:extent cx="3629025"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rsidRPr="00691D2C" w:rsidR="008B4227" w:rsidP="00691D2C" w:rsidRDefault="008B4227" w14:paraId="5DE5F670" w14:textId="77777777">
    <w:pPr>
      <w:pStyle w:val="Cabealho"/>
      <w:jc w:val="cent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17CE6"/>
    <w:rsid w:val="00020CBE"/>
    <w:rsid w:val="00022D0B"/>
    <w:rsid w:val="00030F47"/>
    <w:rsid w:val="00031AA0"/>
    <w:rsid w:val="00031C22"/>
    <w:rsid w:val="00031C75"/>
    <w:rsid w:val="00046884"/>
    <w:rsid w:val="0005714A"/>
    <w:rsid w:val="000611A5"/>
    <w:rsid w:val="00063027"/>
    <w:rsid w:val="0006391F"/>
    <w:rsid w:val="00064CB9"/>
    <w:rsid w:val="000665C4"/>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16D4"/>
    <w:rsid w:val="00183167"/>
    <w:rsid w:val="00187485"/>
    <w:rsid w:val="00187604"/>
    <w:rsid w:val="001901C1"/>
    <w:rsid w:val="001A5BA0"/>
    <w:rsid w:val="001A77CC"/>
    <w:rsid w:val="001B0846"/>
    <w:rsid w:val="001B0BDB"/>
    <w:rsid w:val="001B4FCE"/>
    <w:rsid w:val="001B5B60"/>
    <w:rsid w:val="001B6967"/>
    <w:rsid w:val="001B7ADB"/>
    <w:rsid w:val="001C3107"/>
    <w:rsid w:val="001C696E"/>
    <w:rsid w:val="001C72BE"/>
    <w:rsid w:val="001C7930"/>
    <w:rsid w:val="001D0FF4"/>
    <w:rsid w:val="001E2B04"/>
    <w:rsid w:val="001E6C02"/>
    <w:rsid w:val="001E78BA"/>
    <w:rsid w:val="001F074C"/>
    <w:rsid w:val="001F1C78"/>
    <w:rsid w:val="0020459D"/>
    <w:rsid w:val="0020696C"/>
    <w:rsid w:val="002070E2"/>
    <w:rsid w:val="002074D6"/>
    <w:rsid w:val="002115F3"/>
    <w:rsid w:val="00211A1D"/>
    <w:rsid w:val="00215271"/>
    <w:rsid w:val="00215368"/>
    <w:rsid w:val="00215B04"/>
    <w:rsid w:val="00217832"/>
    <w:rsid w:val="00230277"/>
    <w:rsid w:val="00230A48"/>
    <w:rsid w:val="00235CCC"/>
    <w:rsid w:val="002435AB"/>
    <w:rsid w:val="00252D33"/>
    <w:rsid w:val="002549A2"/>
    <w:rsid w:val="00263D21"/>
    <w:rsid w:val="002670E6"/>
    <w:rsid w:val="0026715B"/>
    <w:rsid w:val="00272C04"/>
    <w:rsid w:val="00273ED5"/>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16A09"/>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812B8"/>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4373"/>
    <w:rsid w:val="004A78C8"/>
    <w:rsid w:val="004A7ADE"/>
    <w:rsid w:val="004B1B8B"/>
    <w:rsid w:val="004B50D9"/>
    <w:rsid w:val="004C0288"/>
    <w:rsid w:val="004C0C8B"/>
    <w:rsid w:val="004C4A01"/>
    <w:rsid w:val="004D050A"/>
    <w:rsid w:val="004D2845"/>
    <w:rsid w:val="004E1B2A"/>
    <w:rsid w:val="004E2311"/>
    <w:rsid w:val="004E43EF"/>
    <w:rsid w:val="004E566E"/>
    <w:rsid w:val="004F1E8F"/>
    <w:rsid w:val="004F6E7E"/>
    <w:rsid w:val="004F7F6D"/>
    <w:rsid w:val="005033DD"/>
    <w:rsid w:val="005051B1"/>
    <w:rsid w:val="00513668"/>
    <w:rsid w:val="005208E0"/>
    <w:rsid w:val="00520DC9"/>
    <w:rsid w:val="0052318E"/>
    <w:rsid w:val="0052335F"/>
    <w:rsid w:val="005242BC"/>
    <w:rsid w:val="00524A4A"/>
    <w:rsid w:val="005252AF"/>
    <w:rsid w:val="005330E9"/>
    <w:rsid w:val="005412B8"/>
    <w:rsid w:val="00541634"/>
    <w:rsid w:val="00541EB0"/>
    <w:rsid w:val="00543552"/>
    <w:rsid w:val="005527F2"/>
    <w:rsid w:val="00563D49"/>
    <w:rsid w:val="005658E5"/>
    <w:rsid w:val="00572076"/>
    <w:rsid w:val="005B0E11"/>
    <w:rsid w:val="005B268D"/>
    <w:rsid w:val="005B4ABF"/>
    <w:rsid w:val="005B4C2A"/>
    <w:rsid w:val="005C1645"/>
    <w:rsid w:val="005D48C9"/>
    <w:rsid w:val="005E66E5"/>
    <w:rsid w:val="00601DB7"/>
    <w:rsid w:val="00602496"/>
    <w:rsid w:val="00605E89"/>
    <w:rsid w:val="00611409"/>
    <w:rsid w:val="006126D9"/>
    <w:rsid w:val="006161C1"/>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1D65"/>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64F31"/>
    <w:rsid w:val="007713C7"/>
    <w:rsid w:val="0077341C"/>
    <w:rsid w:val="007740A8"/>
    <w:rsid w:val="00774238"/>
    <w:rsid w:val="007827F9"/>
    <w:rsid w:val="0078650D"/>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4EE8"/>
    <w:rsid w:val="00805B72"/>
    <w:rsid w:val="008077D4"/>
    <w:rsid w:val="0081570E"/>
    <w:rsid w:val="00817190"/>
    <w:rsid w:val="0082080B"/>
    <w:rsid w:val="008219CC"/>
    <w:rsid w:val="00831835"/>
    <w:rsid w:val="008431A3"/>
    <w:rsid w:val="008447E8"/>
    <w:rsid w:val="00846293"/>
    <w:rsid w:val="00850CFC"/>
    <w:rsid w:val="00865856"/>
    <w:rsid w:val="0087058C"/>
    <w:rsid w:val="008723F4"/>
    <w:rsid w:val="008A2DA1"/>
    <w:rsid w:val="008A413B"/>
    <w:rsid w:val="008A610B"/>
    <w:rsid w:val="008A6F55"/>
    <w:rsid w:val="008B4227"/>
    <w:rsid w:val="008C106E"/>
    <w:rsid w:val="008C1D5F"/>
    <w:rsid w:val="008C436D"/>
    <w:rsid w:val="008C6D5A"/>
    <w:rsid w:val="008D7AA5"/>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773C"/>
    <w:rsid w:val="00953421"/>
    <w:rsid w:val="009648C5"/>
    <w:rsid w:val="0097685C"/>
    <w:rsid w:val="00976B0A"/>
    <w:rsid w:val="00981719"/>
    <w:rsid w:val="00985351"/>
    <w:rsid w:val="009861FB"/>
    <w:rsid w:val="009878E2"/>
    <w:rsid w:val="009A1D67"/>
    <w:rsid w:val="009A357A"/>
    <w:rsid w:val="009A6630"/>
    <w:rsid w:val="009A742D"/>
    <w:rsid w:val="009B0229"/>
    <w:rsid w:val="009B44C1"/>
    <w:rsid w:val="009B6FAC"/>
    <w:rsid w:val="009F2997"/>
    <w:rsid w:val="009F5751"/>
    <w:rsid w:val="009F68BB"/>
    <w:rsid w:val="00A0212E"/>
    <w:rsid w:val="00A2762F"/>
    <w:rsid w:val="00A35221"/>
    <w:rsid w:val="00A4006D"/>
    <w:rsid w:val="00A40B19"/>
    <w:rsid w:val="00A45928"/>
    <w:rsid w:val="00A47085"/>
    <w:rsid w:val="00A54EDE"/>
    <w:rsid w:val="00A56894"/>
    <w:rsid w:val="00A6766C"/>
    <w:rsid w:val="00A6794B"/>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3A36"/>
    <w:rsid w:val="00AD4464"/>
    <w:rsid w:val="00AE2916"/>
    <w:rsid w:val="00AE51FB"/>
    <w:rsid w:val="00AE72B4"/>
    <w:rsid w:val="00B020F6"/>
    <w:rsid w:val="00B049F2"/>
    <w:rsid w:val="00B15FDD"/>
    <w:rsid w:val="00B21C8D"/>
    <w:rsid w:val="00B233DF"/>
    <w:rsid w:val="00B2530D"/>
    <w:rsid w:val="00B31524"/>
    <w:rsid w:val="00B474D0"/>
    <w:rsid w:val="00B47DF7"/>
    <w:rsid w:val="00B5094D"/>
    <w:rsid w:val="00B715B1"/>
    <w:rsid w:val="00B71940"/>
    <w:rsid w:val="00B741AA"/>
    <w:rsid w:val="00B844A1"/>
    <w:rsid w:val="00B845B1"/>
    <w:rsid w:val="00B8735C"/>
    <w:rsid w:val="00B945FF"/>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791C"/>
    <w:rsid w:val="00C7350E"/>
    <w:rsid w:val="00C83527"/>
    <w:rsid w:val="00C8680D"/>
    <w:rsid w:val="00C86EFE"/>
    <w:rsid w:val="00C875D8"/>
    <w:rsid w:val="00C877CD"/>
    <w:rsid w:val="00C9142B"/>
    <w:rsid w:val="00CA3D61"/>
    <w:rsid w:val="00CB3747"/>
    <w:rsid w:val="00CB5CDC"/>
    <w:rsid w:val="00CB65D6"/>
    <w:rsid w:val="00CC053E"/>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81087"/>
    <w:rsid w:val="00D85D60"/>
    <w:rsid w:val="00D8762A"/>
    <w:rsid w:val="00D90088"/>
    <w:rsid w:val="00DA0EF6"/>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35FB9"/>
    <w:rsid w:val="00E377E4"/>
    <w:rsid w:val="00E44D1B"/>
    <w:rsid w:val="00E523D5"/>
    <w:rsid w:val="00E53049"/>
    <w:rsid w:val="00E5699D"/>
    <w:rsid w:val="00E56BE7"/>
    <w:rsid w:val="00E56DAA"/>
    <w:rsid w:val="00E61358"/>
    <w:rsid w:val="00E62EB6"/>
    <w:rsid w:val="00E6380E"/>
    <w:rsid w:val="00E718D0"/>
    <w:rsid w:val="00E74C1E"/>
    <w:rsid w:val="00E7685C"/>
    <w:rsid w:val="00E86B6C"/>
    <w:rsid w:val="00E93BF5"/>
    <w:rsid w:val="00E97BD0"/>
    <w:rsid w:val="00EA20EF"/>
    <w:rsid w:val="00EA7168"/>
    <w:rsid w:val="00EB0FE3"/>
    <w:rsid w:val="00EB2648"/>
    <w:rsid w:val="00EB28CC"/>
    <w:rsid w:val="00EB309E"/>
    <w:rsid w:val="00EB392D"/>
    <w:rsid w:val="00ED125E"/>
    <w:rsid w:val="00ED197C"/>
    <w:rsid w:val="00ED5CE1"/>
    <w:rsid w:val="00EE2758"/>
    <w:rsid w:val="00EE5ACA"/>
    <w:rsid w:val="00EE74EB"/>
    <w:rsid w:val="00EF5052"/>
    <w:rsid w:val="00EF6DDD"/>
    <w:rsid w:val="00F026C6"/>
    <w:rsid w:val="00F122F5"/>
    <w:rsid w:val="00F14DB5"/>
    <w:rsid w:val="00F155E1"/>
    <w:rsid w:val="00F369C9"/>
    <w:rsid w:val="00F41328"/>
    <w:rsid w:val="00F421ED"/>
    <w:rsid w:val="00F42855"/>
    <w:rsid w:val="00F47800"/>
    <w:rsid w:val="00F57FD6"/>
    <w:rsid w:val="00F7030B"/>
    <w:rsid w:val="00F72A6E"/>
    <w:rsid w:val="00F759CA"/>
    <w:rsid w:val="00F80278"/>
    <w:rsid w:val="00F813F8"/>
    <w:rsid w:val="00F81AF6"/>
    <w:rsid w:val="00F84DA5"/>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D787A"/>
    <w:rsid w:val="00FE4DB1"/>
    <w:rsid w:val="00FF0C5C"/>
    <w:rsid w:val="00FF0EB8"/>
    <w:rsid w:val="00FF2487"/>
    <w:rsid w:val="00FF57ED"/>
    <w:rsid w:val="23F2F6D7"/>
    <w:rsid w:val="294EF916"/>
    <w:rsid w:val="34A18A04"/>
    <w:rsid w:val="613597B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EF916"/>
  <w15:chartTrackingRefBased/>
  <w15:docId w15:val="{62D6FB1D-11CB-45B6-AC93-471A402628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3D49"/>
    <w:rPr>
      <w:lang w:eastAsia="pt-BR"/>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styleId="Default" w:customStyle="1">
    <w:name w:val="Default"/>
    <w:rsid w:val="009B44C1"/>
    <w:pPr>
      <w:autoSpaceDE w:val="0"/>
      <w:autoSpaceDN w:val="0"/>
      <w:adjustRightInd w:val="0"/>
    </w:pPr>
    <w:rPr>
      <w:color w:val="000000"/>
      <w:sz w:val="24"/>
      <w:szCs w:val="24"/>
      <w:lang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styleId="TtuloChar" w:customStyle="1">
    <w:name w:val="Título Char"/>
    <w:link w:val="Ttulo"/>
    <w:rsid w:val="00686F32"/>
    <w:rPr>
      <w:b/>
      <w:bCs/>
      <w:sz w:val="24"/>
      <w:szCs w:val="24"/>
      <w:u w:val="single"/>
      <w:lang w:eastAsia="en-US"/>
    </w:rPr>
  </w:style>
  <w:style w:type="paragraph" w:styleId="Text" w:customStyle="1">
    <w:name w:val="Text"/>
    <w:basedOn w:val="Normal"/>
    <w:rsid w:val="00FB49D8"/>
    <w:pPr>
      <w:widowControl w:val="0"/>
      <w:autoSpaceDE w:val="0"/>
      <w:autoSpaceDN w:val="0"/>
      <w:spacing w:line="252" w:lineRule="auto"/>
      <w:ind w:firstLine="202"/>
      <w:jc w:val="both"/>
    </w:pPr>
    <w:rPr>
      <w:lang w:val="en-US" w:eastAsia="en-US"/>
    </w:rPr>
  </w:style>
  <w:style w:type="character" w:styleId="A1" w:customStyle="1">
    <w:name w:val="A1"/>
    <w:uiPriority w:val="99"/>
    <w:rsid w:val="00FB49D8"/>
    <w:rPr>
      <w:color w:val="000000"/>
      <w:sz w:val="20"/>
      <w:szCs w:val="20"/>
    </w:rPr>
  </w:style>
  <w:style w:type="character" w:styleId="A2" w:customStyle="1">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styleId="TextosemFormataoChar" w:customStyle="1">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styleId="TextodebaloChar" w:customStyle="1">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styleId="TextodecomentrioChar" w:customStyle="1">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styleId="AssuntodocomentrioChar" w:customStyle="1">
    <w:name w:val="Assunto do comentário Char"/>
    <w:link w:val="Assuntodocomentrio"/>
    <w:rsid w:val="004774F8"/>
    <w:rPr>
      <w:b/>
      <w:bCs/>
    </w:rPr>
  </w:style>
  <w:style w:type="paragraph" w:styleId="p11" w:customStyle="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oPendente">
    <w:name w:val="Unresolved Mention"/>
    <w:uiPriority w:val="99"/>
    <w:semiHidden/>
    <w:unhideWhenUsed/>
    <w:rsid w:val="0023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654990261">
      <w:bodyDiv w:val="1"/>
      <w:marLeft w:val="0"/>
      <w:marRight w:val="0"/>
      <w:marTop w:val="0"/>
      <w:marBottom w:val="0"/>
      <w:divBdr>
        <w:top w:val="none" w:sz="0" w:space="0" w:color="auto"/>
        <w:left w:val="none" w:sz="0" w:space="0" w:color="auto"/>
        <w:bottom w:val="none" w:sz="0" w:space="0" w:color="auto"/>
        <w:right w:val="none" w:sz="0" w:space="0" w:color="auto"/>
      </w:divBdr>
    </w:div>
    <w:div w:id="724379754">
      <w:bodyDiv w:val="1"/>
      <w:marLeft w:val="0"/>
      <w:marRight w:val="0"/>
      <w:marTop w:val="0"/>
      <w:marBottom w:val="0"/>
      <w:divBdr>
        <w:top w:val="none" w:sz="0" w:space="0" w:color="auto"/>
        <w:left w:val="none" w:sz="0" w:space="0" w:color="auto"/>
        <w:bottom w:val="none" w:sz="0" w:space="0" w:color="auto"/>
        <w:right w:val="none" w:sz="0" w:space="0" w:color="auto"/>
      </w:divBdr>
    </w:div>
    <w:div w:id="1300451593">
      <w:bodyDiv w:val="1"/>
      <w:marLeft w:val="0"/>
      <w:marRight w:val="0"/>
      <w:marTop w:val="0"/>
      <w:marBottom w:val="0"/>
      <w:divBdr>
        <w:top w:val="none" w:sz="0" w:space="0" w:color="auto"/>
        <w:left w:val="none" w:sz="0" w:space="0" w:color="auto"/>
        <w:bottom w:val="none" w:sz="0" w:space="0" w:color="auto"/>
        <w:right w:val="none" w:sz="0" w:space="0" w:color="auto"/>
      </w:divBdr>
    </w:div>
    <w:div w:id="1664308843">
      <w:bodyDiv w:val="1"/>
      <w:marLeft w:val="0"/>
      <w:marRight w:val="0"/>
      <w:marTop w:val="0"/>
      <w:marBottom w:val="0"/>
      <w:divBdr>
        <w:top w:val="none" w:sz="0" w:space="0" w:color="auto"/>
        <w:left w:val="none" w:sz="0" w:space="0" w:color="auto"/>
        <w:bottom w:val="none" w:sz="0" w:space="0" w:color="auto"/>
        <w:right w:val="none" w:sz="0" w:space="0" w:color="auto"/>
      </w:divBdr>
    </w:div>
    <w:div w:id="1741638129">
      <w:bodyDiv w:val="1"/>
      <w:marLeft w:val="0"/>
      <w:marRight w:val="0"/>
      <w:marTop w:val="0"/>
      <w:marBottom w:val="0"/>
      <w:divBdr>
        <w:top w:val="none" w:sz="0" w:space="0" w:color="auto"/>
        <w:left w:val="none" w:sz="0" w:space="0" w:color="auto"/>
        <w:bottom w:val="none" w:sz="0" w:space="0" w:color="auto"/>
        <w:right w:val="none" w:sz="0" w:space="0" w:color="auto"/>
      </w:divBdr>
    </w:div>
    <w:div w:id="18084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6.png" Id="Rbd066d681a034ec8" /><Relationship Type="http://schemas.openxmlformats.org/officeDocument/2006/relationships/image" Target="/media/image7.png" Id="R061955538e61496f"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6B82-80BB-42DE-912D-8E03D7FDFB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ROLDAO LIMA JUNIOR</dc:creator>
  <keywords/>
  <lastModifiedBy>Yanka Beatriz</lastModifiedBy>
  <revision>3</revision>
  <dcterms:created xsi:type="dcterms:W3CDTF">2023-06-30T21:36:00.0000000Z</dcterms:created>
  <dcterms:modified xsi:type="dcterms:W3CDTF">2023-06-30T22:55:47.3245823Z</dcterms:modified>
</coreProperties>
</file>