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818C" w14:textId="7EDA9F81" w:rsidR="00BF1A84" w:rsidRDefault="00CA6F90" w:rsidP="002D7202">
      <w:pPr>
        <w:pStyle w:val="PlainText"/>
        <w:spacing w:beforeAutospacing="0" w:afterAutospacing="0"/>
        <w:ind w:right="-518"/>
        <w:jc w:val="center"/>
        <w:rPr>
          <w:rFonts w:ascii="Times New Roman" w:hAnsi="Times New Roman"/>
          <w:b/>
          <w:sz w:val="24"/>
          <w:szCs w:val="24"/>
          <w:lang w:val="pt-BR"/>
        </w:rPr>
      </w:pPr>
      <w:r w:rsidRPr="00CA6F90">
        <w:rPr>
          <w:rFonts w:ascii="Times New Roman" w:hAnsi="Times New Roman"/>
          <w:b/>
          <w:sz w:val="24"/>
          <w:szCs w:val="24"/>
          <w:lang w:val="pt-BR"/>
        </w:rPr>
        <w:t xml:space="preserve">ESTIMAÇÃO DE POSIÇÃO DE ROBÔS MÓVEIS </w:t>
      </w:r>
      <w:r w:rsidR="0042145B">
        <w:rPr>
          <w:rFonts w:ascii="Times New Roman" w:hAnsi="Times New Roman"/>
          <w:b/>
          <w:sz w:val="24"/>
          <w:szCs w:val="24"/>
          <w:lang w:val="pt-BR"/>
        </w:rPr>
        <w:t>AMR</w:t>
      </w:r>
      <w:r w:rsidRPr="00CA6F90">
        <w:rPr>
          <w:rFonts w:ascii="Times New Roman" w:hAnsi="Times New Roman"/>
          <w:b/>
          <w:sz w:val="24"/>
          <w:szCs w:val="24"/>
          <w:lang w:val="pt-BR"/>
        </w:rPr>
        <w:t xml:space="preserve"> UTILIZANDO REDES NEURAIS ARTIFICIAIS</w:t>
      </w:r>
    </w:p>
    <w:p w14:paraId="12B7C403" w14:textId="77777777" w:rsidR="00CA6F90" w:rsidRPr="00446D3A" w:rsidRDefault="00CA6F90" w:rsidP="002D7202">
      <w:pPr>
        <w:pStyle w:val="PlainText"/>
        <w:spacing w:beforeAutospacing="0" w:afterAutospacing="0"/>
        <w:ind w:right="-518"/>
        <w:jc w:val="center"/>
        <w:rPr>
          <w:rFonts w:ascii="Times New Roman" w:hAnsi="Times New Roman"/>
          <w:b/>
          <w:sz w:val="24"/>
          <w:szCs w:val="24"/>
          <w:lang w:val="pt-BR"/>
        </w:rPr>
      </w:pPr>
    </w:p>
    <w:p w14:paraId="45350FFB" w14:textId="488CE846" w:rsidR="00A67897" w:rsidRDefault="00A67897" w:rsidP="00A67897">
      <w:pPr>
        <w:ind w:right="-1"/>
        <w:jc w:val="both"/>
        <w:rPr>
          <w:vertAlign w:val="superscript"/>
        </w:rPr>
      </w:pPr>
      <w:r>
        <w:t>LUÍS GUSTAVO FERRARETO ESPONTÃO</w:t>
      </w:r>
      <w:r w:rsidRPr="0020459D">
        <w:rPr>
          <w:vertAlign w:val="superscript"/>
        </w:rPr>
        <w:t>1</w:t>
      </w:r>
      <w:r>
        <w:t>,</w:t>
      </w:r>
      <w:r w:rsidR="00800669">
        <w:t xml:space="preserve"> JORGE AUGUSTO PESSATO MONDADORI</w:t>
      </w:r>
      <w:r w:rsidR="00800669">
        <w:rPr>
          <w:vertAlign w:val="superscript"/>
        </w:rPr>
        <w:t>2</w:t>
      </w:r>
      <w:r w:rsidR="00800669">
        <w:t>,</w:t>
      </w:r>
      <w:r w:rsidR="00800669">
        <w:rPr>
          <w:vertAlign w:val="superscript"/>
        </w:rPr>
        <w:t xml:space="preserve"> </w:t>
      </w:r>
      <w:r w:rsidR="00800669">
        <w:t>PAULO BRONIERA JUNIOR</w:t>
      </w:r>
      <w:r w:rsidR="00800669">
        <w:rPr>
          <w:vertAlign w:val="superscript"/>
        </w:rPr>
        <w:t>3</w:t>
      </w:r>
      <w:r w:rsidR="00800669">
        <w:t>,</w:t>
      </w:r>
      <w:r w:rsidR="00800669">
        <w:rPr>
          <w:vertAlign w:val="superscript"/>
        </w:rPr>
        <w:t xml:space="preserve"> </w:t>
      </w:r>
      <w:r>
        <w:t>RENATO KAZUO MIYAMOTO</w:t>
      </w:r>
      <w:r w:rsidR="00800669">
        <w:rPr>
          <w:vertAlign w:val="superscript"/>
        </w:rPr>
        <w:t>4</w:t>
      </w:r>
      <w:r w:rsidR="00800669">
        <w:t xml:space="preserve"> e </w:t>
      </w:r>
      <w:r>
        <w:t>WESLEY CANDIDO DA SILVA</w:t>
      </w:r>
      <w:r w:rsidR="00800669">
        <w:rPr>
          <w:vertAlign w:val="superscript"/>
        </w:rPr>
        <w:t>5</w:t>
      </w:r>
      <w:r>
        <w:t xml:space="preserve">  </w:t>
      </w:r>
    </w:p>
    <w:p w14:paraId="0EAC4F6B" w14:textId="77777777" w:rsidR="00B00E57" w:rsidRPr="0020459D" w:rsidRDefault="00B00E57" w:rsidP="008C436D">
      <w:pPr>
        <w:ind w:right="-1"/>
        <w:jc w:val="both"/>
      </w:pPr>
    </w:p>
    <w:p w14:paraId="6B9B1FC3" w14:textId="77777777" w:rsidR="00A67897" w:rsidRDefault="00A67897" w:rsidP="00A67897">
      <w:pPr>
        <w:jc w:val="both"/>
      </w:pPr>
      <w:r w:rsidRPr="0069730F">
        <w:rPr>
          <w:vertAlign w:val="superscript"/>
        </w:rPr>
        <w:t>1</w:t>
      </w:r>
      <w:r w:rsidRPr="0069730F">
        <w:t xml:space="preserve">Engenharia Elétrica, </w:t>
      </w:r>
      <w:r>
        <w:t>Estudante</w:t>
      </w:r>
      <w:r w:rsidRPr="0069730F">
        <w:t xml:space="preserve"> da UniSenai, Londrina/PR, </w:t>
      </w:r>
      <w:r w:rsidRPr="00F851E2">
        <w:t>luis.espontao@sistemafiep.org.br</w:t>
      </w:r>
      <w:r w:rsidRPr="0069730F">
        <w:t>;</w:t>
      </w:r>
    </w:p>
    <w:p w14:paraId="351B3DE4" w14:textId="489219D9" w:rsidR="00800669" w:rsidRPr="00446D3A" w:rsidRDefault="00800669" w:rsidP="00800669">
      <w:pPr>
        <w:jc w:val="both"/>
        <w:rPr>
          <w:szCs w:val="22"/>
        </w:rPr>
      </w:pPr>
      <w:r>
        <w:rPr>
          <w:szCs w:val="22"/>
          <w:vertAlign w:val="superscript"/>
        </w:rPr>
        <w:t>2</w:t>
      </w:r>
      <w:r>
        <w:rPr>
          <w:szCs w:val="22"/>
        </w:rPr>
        <w:t>Dr. em Pesquisa Operacional, Consultor PDI</w:t>
      </w:r>
      <w:r w:rsidRPr="00446D3A">
        <w:rPr>
          <w:szCs w:val="22"/>
        </w:rPr>
        <w:t>,</w:t>
      </w:r>
      <w:r w:rsidRPr="00A712B1">
        <w:t xml:space="preserve"> Instituto Senai de Tecnologia da Informação e Comunicação</w:t>
      </w:r>
      <w:r w:rsidRPr="0069730F">
        <w:t>, Londrina/PR</w:t>
      </w:r>
      <w:r>
        <w:t>,</w:t>
      </w:r>
      <w:r w:rsidRPr="00446D3A">
        <w:t xml:space="preserve"> </w:t>
      </w:r>
      <w:r w:rsidRPr="00A712B1">
        <w:rPr>
          <w:szCs w:val="24"/>
        </w:rPr>
        <w:t>jorge.mondadori@sistemafiep.org.br</w:t>
      </w:r>
      <w:r>
        <w:rPr>
          <w:szCs w:val="24"/>
        </w:rPr>
        <w:t>;</w:t>
      </w:r>
    </w:p>
    <w:p w14:paraId="6404BC29" w14:textId="32AC9715" w:rsidR="00800669" w:rsidRDefault="00800669" w:rsidP="00A67897">
      <w:pPr>
        <w:jc w:val="both"/>
      </w:pPr>
      <w:r>
        <w:rPr>
          <w:vertAlign w:val="superscript"/>
        </w:rPr>
        <w:t>3</w:t>
      </w:r>
      <w:r w:rsidRPr="00446D3A">
        <w:t xml:space="preserve">Dr. em </w:t>
      </w:r>
      <w:r>
        <w:t>Engenharia Elétrica</w:t>
      </w:r>
      <w:r w:rsidRPr="00841427">
        <w:rPr>
          <w:szCs w:val="22"/>
        </w:rPr>
        <w:t xml:space="preserve"> </w:t>
      </w:r>
      <w:r>
        <w:rPr>
          <w:szCs w:val="22"/>
        </w:rPr>
        <w:t>Consultor PDI</w:t>
      </w:r>
      <w:r w:rsidRPr="00446D3A">
        <w:t>,</w:t>
      </w:r>
      <w:r w:rsidRPr="00A712B1">
        <w:t xml:space="preserve"> Instituto Senai de Tecnologia da Informação e Comunicação</w:t>
      </w:r>
      <w:r w:rsidRPr="0069730F">
        <w:t>, Londrina/PR</w:t>
      </w:r>
      <w:r>
        <w:t>,</w:t>
      </w:r>
      <w:r w:rsidRPr="00446D3A">
        <w:t xml:space="preserve"> </w:t>
      </w:r>
      <w:r w:rsidRPr="00A712B1">
        <w:t>paulo.broniera@sistemafiep.org.br</w:t>
      </w:r>
      <w:r>
        <w:t>;</w:t>
      </w:r>
    </w:p>
    <w:p w14:paraId="391E5C93" w14:textId="2CF9E873" w:rsidR="00A67897" w:rsidRPr="0069730F" w:rsidRDefault="00800669" w:rsidP="00A67897">
      <w:pPr>
        <w:jc w:val="both"/>
        <w:rPr>
          <w:rStyle w:val="Hyperlink"/>
          <w:color w:val="auto"/>
          <w:u w:val="none"/>
        </w:rPr>
      </w:pPr>
      <w:r>
        <w:rPr>
          <w:vertAlign w:val="superscript"/>
        </w:rPr>
        <w:t>4</w:t>
      </w:r>
      <w:r w:rsidR="00A67897" w:rsidRPr="0069730F">
        <w:t>Dr. em Engenharia Elétrica, Prof. Titular da UniSenai, Londrina/PR, renato.miyamoto@sistemafiep.org.br;</w:t>
      </w:r>
    </w:p>
    <w:p w14:paraId="5CD23A0F" w14:textId="5279018C" w:rsidR="00A67897" w:rsidRPr="00446D3A" w:rsidRDefault="00800669" w:rsidP="00A67897">
      <w:pPr>
        <w:rPr>
          <w:rStyle w:val="Hyperlink"/>
          <w:color w:val="auto"/>
          <w:u w:val="none"/>
        </w:rPr>
      </w:pPr>
      <w:r>
        <w:rPr>
          <w:vertAlign w:val="superscript"/>
        </w:rPr>
        <w:t>5</w:t>
      </w:r>
      <w:r w:rsidR="00A67897">
        <w:t>Esp</w:t>
      </w:r>
      <w:r w:rsidR="00A67897" w:rsidRPr="00446D3A">
        <w:t xml:space="preserve">. </w:t>
      </w:r>
      <w:r w:rsidR="00A67897" w:rsidRPr="0069730F">
        <w:t>em Engenharia</w:t>
      </w:r>
      <w:r w:rsidR="00A67897" w:rsidRPr="00F851E2">
        <w:t xml:space="preserve"> de Automação</w:t>
      </w:r>
      <w:r w:rsidR="00A67897" w:rsidRPr="0069730F">
        <w:t>, Prof. Titular UniSenai, Londrina/PR,</w:t>
      </w:r>
      <w:r w:rsidR="00A67897">
        <w:t xml:space="preserve"> </w:t>
      </w:r>
      <w:r w:rsidR="00A67897" w:rsidRPr="00F851E2">
        <w:t>wesley.candido@sistemafiep.org.br</w:t>
      </w:r>
      <w:r w:rsidR="00A67897" w:rsidRPr="0069730F">
        <w:t>;</w:t>
      </w:r>
    </w:p>
    <w:p w14:paraId="1990D549" w14:textId="77777777" w:rsidR="00E74C1E" w:rsidRPr="00446D3A" w:rsidRDefault="00E74C1E" w:rsidP="00380272">
      <w:pPr>
        <w:jc w:val="center"/>
        <w:rPr>
          <w:sz w:val="22"/>
          <w:szCs w:val="22"/>
        </w:rPr>
      </w:pPr>
      <w:r w:rsidRPr="00446D3A">
        <w:rPr>
          <w:sz w:val="22"/>
          <w:szCs w:val="22"/>
        </w:rPr>
        <w:t xml:space="preserve">Apresentado no            </w:t>
      </w:r>
    </w:p>
    <w:p w14:paraId="6453087B" w14:textId="77777777" w:rsidR="00E74C1E" w:rsidRPr="00446D3A" w:rsidRDefault="00E74C1E" w:rsidP="00380272">
      <w:pPr>
        <w:jc w:val="center"/>
        <w:rPr>
          <w:sz w:val="22"/>
          <w:szCs w:val="22"/>
        </w:rPr>
      </w:pPr>
      <w:r w:rsidRPr="00446D3A">
        <w:rPr>
          <w:sz w:val="22"/>
          <w:szCs w:val="22"/>
        </w:rPr>
        <w:t>Congresso Técnico Científico da Enge</w:t>
      </w:r>
      <w:r w:rsidR="009A1D67">
        <w:rPr>
          <w:sz w:val="22"/>
          <w:szCs w:val="22"/>
        </w:rPr>
        <w:t>nharia e da Agronomia – CONTECC</w:t>
      </w:r>
    </w:p>
    <w:p w14:paraId="0F392CD6" w14:textId="77777777" w:rsidR="00A67897" w:rsidRPr="00446D3A" w:rsidRDefault="00A67897" w:rsidP="00A67897">
      <w:pPr>
        <w:jc w:val="center"/>
        <w:rPr>
          <w:sz w:val="22"/>
          <w:szCs w:val="22"/>
        </w:rPr>
      </w:pPr>
      <w:r>
        <w:rPr>
          <w:sz w:val="22"/>
          <w:szCs w:val="22"/>
        </w:rPr>
        <w:t xml:space="preserve">08 a </w:t>
      </w:r>
      <w:r w:rsidRPr="0091627D">
        <w:rPr>
          <w:sz w:val="22"/>
          <w:szCs w:val="22"/>
        </w:rPr>
        <w:t>11 de agosto de 2023</w:t>
      </w:r>
    </w:p>
    <w:p w14:paraId="26317044" w14:textId="77777777" w:rsidR="00E74C1E" w:rsidRPr="00446D3A" w:rsidRDefault="00E74C1E" w:rsidP="00380272">
      <w:pPr>
        <w:jc w:val="center"/>
        <w:rPr>
          <w:szCs w:val="22"/>
        </w:rPr>
      </w:pPr>
    </w:p>
    <w:p w14:paraId="51ACAA82" w14:textId="6F3C21F5" w:rsidR="00401337" w:rsidRDefault="00E74C1E" w:rsidP="006A044B">
      <w:pPr>
        <w:jc w:val="both"/>
        <w:rPr>
          <w:sz w:val="22"/>
          <w:szCs w:val="22"/>
        </w:rPr>
      </w:pPr>
      <w:r w:rsidRPr="00446D3A">
        <w:rPr>
          <w:b/>
          <w:sz w:val="22"/>
          <w:szCs w:val="22"/>
        </w:rPr>
        <w:t>RESUMO</w:t>
      </w:r>
      <w:r w:rsidRPr="00446D3A">
        <w:rPr>
          <w:sz w:val="22"/>
          <w:szCs w:val="22"/>
        </w:rPr>
        <w:t xml:space="preserve">: </w:t>
      </w:r>
      <w:r w:rsidR="004E6984" w:rsidRPr="00C60E1F">
        <w:rPr>
          <w:sz w:val="22"/>
          <w:szCs w:val="22"/>
        </w:rPr>
        <w:t xml:space="preserve">A robótica é um campo de pesquisa que busca desenvolver sistemas interativos e precisos que possam auxiliar em diversas tarefas. </w:t>
      </w:r>
      <w:r w:rsidR="00A467EB" w:rsidRPr="00C60E1F">
        <w:rPr>
          <w:sz w:val="22"/>
          <w:szCs w:val="22"/>
        </w:rPr>
        <w:t>O</w:t>
      </w:r>
      <w:r w:rsidR="004E6984" w:rsidRPr="00C60E1F">
        <w:rPr>
          <w:sz w:val="22"/>
          <w:szCs w:val="22"/>
        </w:rPr>
        <w:t>s robôs móveis</w:t>
      </w:r>
      <w:r w:rsidR="0086022A" w:rsidRPr="00C60E1F">
        <w:rPr>
          <w:sz w:val="22"/>
          <w:szCs w:val="22"/>
        </w:rPr>
        <w:t xml:space="preserve"> autônomos </w:t>
      </w:r>
      <w:r w:rsidR="00A467EB" w:rsidRPr="00C60E1F">
        <w:rPr>
          <w:sz w:val="22"/>
          <w:szCs w:val="22"/>
        </w:rPr>
        <w:t>(AMRs -</w:t>
      </w:r>
      <w:r w:rsidR="00A82E5D">
        <w:rPr>
          <w:sz w:val="22"/>
          <w:szCs w:val="22"/>
        </w:rPr>
        <w:t xml:space="preserve"> </w:t>
      </w:r>
      <w:r w:rsidR="00A467EB" w:rsidRPr="00C60E1F">
        <w:rPr>
          <w:i/>
          <w:iCs/>
          <w:sz w:val="22"/>
          <w:szCs w:val="22"/>
        </w:rPr>
        <w:t>Autonomous Mobile Robots</w:t>
      </w:r>
      <w:r w:rsidR="00A467EB" w:rsidRPr="00C60E1F">
        <w:rPr>
          <w:sz w:val="22"/>
          <w:szCs w:val="22"/>
        </w:rPr>
        <w:t>)</w:t>
      </w:r>
      <w:r w:rsidR="0086022A" w:rsidRPr="00C60E1F">
        <w:rPr>
          <w:sz w:val="22"/>
          <w:szCs w:val="22"/>
        </w:rPr>
        <w:t xml:space="preserve"> </w:t>
      </w:r>
      <w:r w:rsidR="00A467EB" w:rsidRPr="00C60E1F">
        <w:rPr>
          <w:sz w:val="22"/>
          <w:szCs w:val="22"/>
        </w:rPr>
        <w:t xml:space="preserve">podem </w:t>
      </w:r>
      <w:r w:rsidR="004E6984" w:rsidRPr="00C60E1F">
        <w:rPr>
          <w:sz w:val="22"/>
          <w:szCs w:val="22"/>
        </w:rPr>
        <w:t>de se locomover</w:t>
      </w:r>
      <w:r w:rsidR="00A467EB" w:rsidRPr="00C60E1F">
        <w:rPr>
          <w:sz w:val="22"/>
          <w:szCs w:val="22"/>
        </w:rPr>
        <w:t xml:space="preserve"> de modo autônomo utilizando informações de cinemática e odometria.</w:t>
      </w:r>
      <w:r w:rsidR="004E6984" w:rsidRPr="00C60E1F">
        <w:rPr>
          <w:sz w:val="22"/>
          <w:szCs w:val="22"/>
        </w:rPr>
        <w:t xml:space="preserve"> N</w:t>
      </w:r>
      <w:r w:rsidR="00A467EB" w:rsidRPr="00C60E1F">
        <w:rPr>
          <w:sz w:val="22"/>
          <w:szCs w:val="22"/>
        </w:rPr>
        <w:t>esses robôs</w:t>
      </w:r>
      <w:r w:rsidR="004E6984" w:rsidRPr="00C60E1F">
        <w:rPr>
          <w:sz w:val="22"/>
          <w:szCs w:val="22"/>
        </w:rPr>
        <w:t xml:space="preserve">, a estimação da localização por odometria pode apresentar erros devido </w:t>
      </w:r>
      <w:r w:rsidR="00A467EB" w:rsidRPr="00C60E1F">
        <w:rPr>
          <w:sz w:val="22"/>
          <w:szCs w:val="22"/>
        </w:rPr>
        <w:t>a</w:t>
      </w:r>
      <w:r w:rsidR="004E6984" w:rsidRPr="00C60E1F">
        <w:rPr>
          <w:sz w:val="22"/>
          <w:szCs w:val="22"/>
        </w:rPr>
        <w:t xml:space="preserve">s características mecânicas das rodas e engrenagens, assim como as irregularidades do terreno. </w:t>
      </w:r>
      <w:r w:rsidR="00C60E1F" w:rsidRPr="00C60E1F">
        <w:rPr>
          <w:sz w:val="22"/>
          <w:szCs w:val="22"/>
        </w:rPr>
        <w:t>Por isso,</w:t>
      </w:r>
      <w:r w:rsidR="004E6984" w:rsidRPr="00C60E1F">
        <w:rPr>
          <w:sz w:val="22"/>
          <w:szCs w:val="22"/>
        </w:rPr>
        <w:t xml:space="preserve"> o objetivo deste trabalho </w:t>
      </w:r>
      <w:r w:rsidR="00A467EB" w:rsidRPr="00C60E1F">
        <w:rPr>
          <w:sz w:val="22"/>
          <w:szCs w:val="22"/>
        </w:rPr>
        <w:t>consiste em</w:t>
      </w:r>
      <w:r w:rsidR="004E6984" w:rsidRPr="00C60E1F">
        <w:rPr>
          <w:sz w:val="22"/>
          <w:szCs w:val="22"/>
        </w:rPr>
        <w:t xml:space="preserve"> implementar um sistema inteligente baseado em redes neurais artificiais para estimar a posição do robô. </w:t>
      </w:r>
      <w:r w:rsidR="00A467EB" w:rsidRPr="00C60E1F">
        <w:rPr>
          <w:sz w:val="22"/>
          <w:szCs w:val="22"/>
        </w:rPr>
        <w:t>O estudo foi conduzido em um ambiente simulado, e a</w:t>
      </w:r>
      <w:r w:rsidR="004E6984" w:rsidRPr="00C60E1F">
        <w:rPr>
          <w:sz w:val="22"/>
          <w:szCs w:val="22"/>
        </w:rPr>
        <w:t xml:space="preserve"> topologia da rede neural </w:t>
      </w:r>
      <w:r w:rsidR="00A467EB" w:rsidRPr="00C60E1F">
        <w:rPr>
          <w:sz w:val="22"/>
          <w:szCs w:val="22"/>
        </w:rPr>
        <w:t>foi considerada satisfatória apresentando um</w:t>
      </w:r>
      <w:r w:rsidR="004A03C7">
        <w:rPr>
          <w:sz w:val="22"/>
          <w:szCs w:val="22"/>
        </w:rPr>
        <w:t xml:space="preserve"> </w:t>
      </w:r>
      <w:r w:rsidR="00C415E8" w:rsidRPr="00F848D7">
        <w:rPr>
          <w:sz w:val="22"/>
          <w:szCs w:val="22"/>
        </w:rPr>
        <w:t>RMSE</w:t>
      </w:r>
      <w:r w:rsidR="00401AC8">
        <w:rPr>
          <w:sz w:val="22"/>
          <w:szCs w:val="22"/>
        </w:rPr>
        <w:t xml:space="preserve"> </w:t>
      </w:r>
      <w:r w:rsidR="00FC224C">
        <w:rPr>
          <w:sz w:val="22"/>
          <w:szCs w:val="22"/>
        </w:rPr>
        <w:t>(</w:t>
      </w:r>
      <w:r w:rsidR="00401AC8" w:rsidRPr="00FC224C">
        <w:rPr>
          <w:i/>
          <w:iCs/>
          <w:sz w:val="22"/>
          <w:szCs w:val="22"/>
          <w:lang w:val="en-US"/>
        </w:rPr>
        <w:t>Root Mean Squared Error</w:t>
      </w:r>
      <w:r w:rsidR="00C415E8" w:rsidRPr="00F848D7">
        <w:rPr>
          <w:sz w:val="22"/>
          <w:szCs w:val="22"/>
        </w:rPr>
        <w:t>)</w:t>
      </w:r>
      <w:r w:rsidR="00C415E8">
        <w:rPr>
          <w:sz w:val="22"/>
          <w:szCs w:val="22"/>
        </w:rPr>
        <w:t xml:space="preserve"> </w:t>
      </w:r>
      <w:r w:rsidR="004E6984" w:rsidRPr="00C60E1F">
        <w:rPr>
          <w:sz w:val="22"/>
          <w:szCs w:val="22"/>
        </w:rPr>
        <w:t>de 0,112.</w:t>
      </w:r>
      <w:r w:rsidR="004E6984" w:rsidRPr="004E6984">
        <w:rPr>
          <w:color w:val="FF0000"/>
          <w:sz w:val="22"/>
          <w:szCs w:val="22"/>
        </w:rPr>
        <w:t xml:space="preserve"> </w:t>
      </w:r>
    </w:p>
    <w:p w14:paraId="681613D7" w14:textId="6FD21106" w:rsidR="005330E9" w:rsidRDefault="00E74C1E" w:rsidP="006A044B">
      <w:pPr>
        <w:jc w:val="both"/>
        <w:rPr>
          <w:sz w:val="22"/>
          <w:szCs w:val="22"/>
        </w:rPr>
      </w:pPr>
      <w:r w:rsidRPr="00446D3A">
        <w:rPr>
          <w:b/>
          <w:sz w:val="22"/>
          <w:szCs w:val="22"/>
        </w:rPr>
        <w:t>PALAVRAS-CHAVE:</w:t>
      </w:r>
      <w:r w:rsidRPr="00446D3A">
        <w:rPr>
          <w:sz w:val="22"/>
          <w:szCs w:val="22"/>
        </w:rPr>
        <w:t xml:space="preserve"> </w:t>
      </w:r>
      <w:r w:rsidR="00CA6F90" w:rsidRPr="00CA6F90">
        <w:rPr>
          <w:sz w:val="22"/>
          <w:szCs w:val="22"/>
        </w:rPr>
        <w:t>Robótica</w:t>
      </w:r>
      <w:r w:rsidR="00CA6F90">
        <w:rPr>
          <w:sz w:val="22"/>
          <w:szCs w:val="22"/>
        </w:rPr>
        <w:t>,</w:t>
      </w:r>
      <w:r w:rsidR="00F9251A">
        <w:rPr>
          <w:sz w:val="22"/>
          <w:szCs w:val="22"/>
        </w:rPr>
        <w:t xml:space="preserve"> estimador odometria, inteligência artificial.</w:t>
      </w:r>
    </w:p>
    <w:p w14:paraId="32041E69" w14:textId="77777777" w:rsidR="00E74C1E" w:rsidRPr="00446D3A" w:rsidRDefault="00E74C1E" w:rsidP="00A74DCF">
      <w:pPr>
        <w:jc w:val="center"/>
        <w:rPr>
          <w:szCs w:val="22"/>
        </w:rPr>
      </w:pPr>
    </w:p>
    <w:p w14:paraId="6340CDB5" w14:textId="2D3F57A7" w:rsidR="006D7BEF" w:rsidRDefault="00A74DCF" w:rsidP="00A74DCF">
      <w:pPr>
        <w:pStyle w:val="PlainText"/>
        <w:spacing w:beforeAutospacing="0" w:afterAutospacing="0"/>
        <w:ind w:right="-518"/>
        <w:jc w:val="center"/>
        <w:rPr>
          <w:rFonts w:ascii="Times New Roman" w:hAnsi="Times New Roman"/>
          <w:b/>
          <w:sz w:val="24"/>
          <w:szCs w:val="24"/>
          <w:lang w:val="en-US"/>
        </w:rPr>
      </w:pPr>
      <w:r w:rsidRPr="001C54E1">
        <w:rPr>
          <w:rFonts w:ascii="Times New Roman" w:hAnsi="Times New Roman"/>
          <w:b/>
          <w:sz w:val="24"/>
          <w:szCs w:val="24"/>
          <w:lang w:val="en-US"/>
        </w:rPr>
        <w:t>POSITION ESTIMATION OF AMR MOBILE ROBOTS USING ARTIFICIAL NEURAL NETWORKS</w:t>
      </w:r>
    </w:p>
    <w:p w14:paraId="58A57355" w14:textId="77777777" w:rsidR="00401AC8" w:rsidRPr="001C54E1" w:rsidRDefault="00401AC8" w:rsidP="00A74DCF">
      <w:pPr>
        <w:pStyle w:val="PlainText"/>
        <w:spacing w:beforeAutospacing="0" w:afterAutospacing="0"/>
        <w:ind w:right="-518"/>
        <w:jc w:val="center"/>
        <w:rPr>
          <w:rFonts w:ascii="Times New Roman" w:hAnsi="Times New Roman"/>
          <w:b/>
          <w:sz w:val="24"/>
          <w:szCs w:val="24"/>
          <w:lang w:val="en-US"/>
        </w:rPr>
      </w:pPr>
    </w:p>
    <w:p w14:paraId="2DF798DF" w14:textId="2266D095" w:rsidR="004E6984" w:rsidRDefault="00E74C1E" w:rsidP="004E6984">
      <w:pPr>
        <w:ind w:right="-1"/>
        <w:jc w:val="both"/>
        <w:rPr>
          <w:sz w:val="22"/>
          <w:szCs w:val="22"/>
          <w:lang w:val="en-US"/>
        </w:rPr>
      </w:pPr>
      <w:r w:rsidRPr="00637B4C">
        <w:rPr>
          <w:b/>
          <w:sz w:val="22"/>
          <w:szCs w:val="22"/>
          <w:lang w:val="en-US"/>
        </w:rPr>
        <w:t>ABSTRACT</w:t>
      </w:r>
      <w:r w:rsidRPr="00637B4C">
        <w:rPr>
          <w:sz w:val="22"/>
          <w:szCs w:val="22"/>
          <w:lang w:val="en-US"/>
        </w:rPr>
        <w:t xml:space="preserve">: </w:t>
      </w:r>
      <w:r w:rsidR="004B4A46" w:rsidRPr="00624416">
        <w:rPr>
          <w:sz w:val="22"/>
          <w:szCs w:val="22"/>
          <w:lang w:val="en-US"/>
        </w:rPr>
        <w:t xml:space="preserve">Robotics is a field of research that seeks to develop interactive and accurate systems that can assist in various tasks. Autonomous Mobile Robots (AMRs) can move autonomously using kinematics and odometry information. In these robots, the estimation of the location by odometry can present errors due to the mechanical characteristics of the wheels and gears, as well as the irregularities of the terrain. Therefore, the objective of this work is to implement an intelligent system based on artificial neural networks to estimate the position of the robot. The study was conducted in a simulated environment, and the neural network topology was considered satisfactory with </w:t>
      </w:r>
      <w:proofErr w:type="gramStart"/>
      <w:r w:rsidR="004B4A46" w:rsidRPr="00624416">
        <w:rPr>
          <w:sz w:val="22"/>
          <w:szCs w:val="22"/>
          <w:lang w:val="en-US"/>
        </w:rPr>
        <w:t>an</w:t>
      </w:r>
      <w:proofErr w:type="gramEnd"/>
      <w:r w:rsidR="004B4A46" w:rsidRPr="00624416">
        <w:rPr>
          <w:sz w:val="22"/>
          <w:szCs w:val="22"/>
          <w:lang w:val="en-US"/>
        </w:rPr>
        <w:t xml:space="preserve"> </w:t>
      </w:r>
      <w:r w:rsidR="002A5AA9" w:rsidRPr="002A5AA9">
        <w:rPr>
          <w:sz w:val="22"/>
          <w:szCs w:val="22"/>
          <w:lang w:val="en-US"/>
        </w:rPr>
        <w:t xml:space="preserve">Root Mean Squared Error </w:t>
      </w:r>
      <w:r w:rsidR="002A5AA9">
        <w:rPr>
          <w:sz w:val="22"/>
          <w:szCs w:val="22"/>
          <w:lang w:val="en-US"/>
        </w:rPr>
        <w:t>(</w:t>
      </w:r>
      <w:r w:rsidR="004B4A46" w:rsidRPr="00624416">
        <w:rPr>
          <w:sz w:val="22"/>
          <w:szCs w:val="22"/>
          <w:lang w:val="en-US"/>
        </w:rPr>
        <w:t>RMSE</w:t>
      </w:r>
      <w:r w:rsidR="002A5AA9">
        <w:rPr>
          <w:sz w:val="22"/>
          <w:szCs w:val="22"/>
          <w:lang w:val="en-US"/>
        </w:rPr>
        <w:t>)</w:t>
      </w:r>
      <w:r w:rsidR="004B4A46" w:rsidRPr="00624416">
        <w:rPr>
          <w:sz w:val="22"/>
          <w:szCs w:val="22"/>
          <w:lang w:val="en-US"/>
        </w:rPr>
        <w:t xml:space="preserve"> of 0.112.</w:t>
      </w:r>
    </w:p>
    <w:p w14:paraId="0122BB8B" w14:textId="51EECA05" w:rsidR="00401AC8" w:rsidRPr="004E6984" w:rsidRDefault="00401AC8" w:rsidP="004E6984">
      <w:pPr>
        <w:ind w:right="-1"/>
        <w:jc w:val="both"/>
        <w:rPr>
          <w:color w:val="FF0000"/>
          <w:sz w:val="22"/>
          <w:szCs w:val="22"/>
          <w:lang w:val="en-US"/>
        </w:rPr>
      </w:pPr>
      <w:r w:rsidRPr="00637B4C">
        <w:rPr>
          <w:b/>
          <w:sz w:val="22"/>
          <w:szCs w:val="22"/>
          <w:lang w:val="en-US"/>
        </w:rPr>
        <w:t>KEYWORDS:</w:t>
      </w:r>
      <w:r>
        <w:rPr>
          <w:b/>
          <w:sz w:val="22"/>
          <w:szCs w:val="22"/>
          <w:lang w:val="en-US"/>
        </w:rPr>
        <w:t xml:space="preserve"> </w:t>
      </w:r>
      <w:r w:rsidRPr="00401AC8">
        <w:rPr>
          <w:bCs/>
          <w:sz w:val="22"/>
          <w:szCs w:val="22"/>
          <w:lang w:val="en-US"/>
        </w:rPr>
        <w:t>Robotics</w:t>
      </w:r>
      <w:r>
        <w:rPr>
          <w:bCs/>
          <w:sz w:val="22"/>
          <w:szCs w:val="22"/>
          <w:lang w:val="en-US"/>
        </w:rPr>
        <w:t xml:space="preserve">, </w:t>
      </w:r>
      <w:r w:rsidRPr="00401AC8">
        <w:rPr>
          <w:bCs/>
          <w:sz w:val="22"/>
          <w:szCs w:val="22"/>
          <w:lang w:val="en-US"/>
        </w:rPr>
        <w:t>odometry estimator</w:t>
      </w:r>
      <w:r>
        <w:rPr>
          <w:bCs/>
          <w:sz w:val="22"/>
          <w:szCs w:val="22"/>
          <w:lang w:val="en-US"/>
        </w:rPr>
        <w:t xml:space="preserve">, </w:t>
      </w:r>
      <w:r w:rsidRPr="00401AC8">
        <w:rPr>
          <w:bCs/>
          <w:sz w:val="22"/>
          <w:szCs w:val="22"/>
          <w:lang w:val="en-US"/>
        </w:rPr>
        <w:t>artificial intelligence.</w:t>
      </w:r>
    </w:p>
    <w:p w14:paraId="3133FE7C" w14:textId="77777777" w:rsidR="004E6984" w:rsidRPr="008C436D" w:rsidRDefault="004E6984" w:rsidP="00380272">
      <w:pPr>
        <w:pStyle w:val="PlainText"/>
        <w:spacing w:beforeAutospacing="0" w:afterAutospacing="0"/>
        <w:rPr>
          <w:rFonts w:ascii="Times New Roman" w:hAnsi="Times New Roman"/>
          <w:b/>
          <w:sz w:val="22"/>
          <w:szCs w:val="22"/>
          <w:lang w:val="en-US"/>
        </w:rPr>
      </w:pPr>
    </w:p>
    <w:p w14:paraId="03B404D0" w14:textId="77777777" w:rsidR="00E74C1E" w:rsidRDefault="00E74C1E" w:rsidP="00380272">
      <w:pPr>
        <w:pStyle w:val="PlainText"/>
        <w:spacing w:beforeAutospacing="0" w:afterAutospacing="0"/>
        <w:rPr>
          <w:rFonts w:ascii="Times New Roman" w:hAnsi="Times New Roman"/>
          <w:b/>
          <w:sz w:val="22"/>
          <w:szCs w:val="22"/>
          <w:lang w:val="pt-BR"/>
        </w:rPr>
      </w:pPr>
      <w:r w:rsidRPr="00437A35">
        <w:rPr>
          <w:rFonts w:ascii="Times New Roman" w:hAnsi="Times New Roman"/>
          <w:b/>
          <w:sz w:val="22"/>
          <w:szCs w:val="22"/>
          <w:lang w:val="pt-BR"/>
        </w:rPr>
        <w:t>INTRODUÇÃO</w:t>
      </w:r>
    </w:p>
    <w:p w14:paraId="4B849CF7" w14:textId="0B4AA1B1" w:rsidR="00525421" w:rsidRPr="006E64CE" w:rsidRDefault="00BA6ED7" w:rsidP="00631EF1">
      <w:pPr>
        <w:jc w:val="both"/>
        <w:rPr>
          <w:sz w:val="22"/>
          <w:szCs w:val="22"/>
        </w:rPr>
      </w:pPr>
      <w:r>
        <w:rPr>
          <w:b/>
        </w:rPr>
        <w:tab/>
      </w:r>
      <w:r w:rsidR="00525421" w:rsidRPr="006E64CE">
        <w:rPr>
          <w:sz w:val="22"/>
          <w:szCs w:val="22"/>
        </w:rPr>
        <w:t>A robótica é um vasto campo de pesquisa que combina ciência, engenharia e tecnologia para desenvolver sistemas que interagem com o ambiente, movendo</w:t>
      </w:r>
      <w:r w:rsidR="00B00E57">
        <w:rPr>
          <w:sz w:val="22"/>
          <w:szCs w:val="22"/>
        </w:rPr>
        <w:t xml:space="preserve"> a posição de</w:t>
      </w:r>
      <w:r w:rsidR="00525421" w:rsidRPr="006E64CE">
        <w:rPr>
          <w:sz w:val="22"/>
          <w:szCs w:val="22"/>
        </w:rPr>
        <w:t xml:space="preserve"> objetos e auxiliando em uma grande variedade de tarefas com precisão contínua, como </w:t>
      </w:r>
      <w:r w:rsidR="00B00E57">
        <w:rPr>
          <w:sz w:val="22"/>
          <w:szCs w:val="22"/>
        </w:rPr>
        <w:t xml:space="preserve">por exemplo para aplicações em </w:t>
      </w:r>
      <w:r w:rsidR="00525421" w:rsidRPr="006E64CE">
        <w:rPr>
          <w:sz w:val="22"/>
          <w:szCs w:val="22"/>
        </w:rPr>
        <w:t xml:space="preserve">robôs atuadores. No entanto, esses sistemas robóticos </w:t>
      </w:r>
      <w:r w:rsidR="00B00E57">
        <w:rPr>
          <w:sz w:val="22"/>
          <w:szCs w:val="22"/>
        </w:rPr>
        <w:t xml:space="preserve">apresentam </w:t>
      </w:r>
      <w:r w:rsidR="00525421" w:rsidRPr="006E64CE">
        <w:rPr>
          <w:sz w:val="22"/>
          <w:szCs w:val="22"/>
        </w:rPr>
        <w:t>uma limitação</w:t>
      </w:r>
      <w:r w:rsidR="00B00E57">
        <w:rPr>
          <w:sz w:val="22"/>
          <w:szCs w:val="22"/>
        </w:rPr>
        <w:t xml:space="preserve"> relacionada</w:t>
      </w:r>
      <w:r w:rsidR="00525421" w:rsidRPr="006E64CE">
        <w:rPr>
          <w:sz w:val="22"/>
          <w:szCs w:val="22"/>
        </w:rPr>
        <w:t xml:space="preserve"> a falta de mobilidade </w:t>
      </w:r>
      <w:r w:rsidR="00B00E57">
        <w:rPr>
          <w:sz w:val="22"/>
          <w:szCs w:val="22"/>
        </w:rPr>
        <w:t>em situações que operam</w:t>
      </w:r>
      <w:r w:rsidR="00525421" w:rsidRPr="006E64CE">
        <w:rPr>
          <w:sz w:val="22"/>
          <w:szCs w:val="22"/>
        </w:rPr>
        <w:t xml:space="preserve"> fixo</w:t>
      </w:r>
      <w:r w:rsidR="00B00E57">
        <w:rPr>
          <w:sz w:val="22"/>
          <w:szCs w:val="22"/>
        </w:rPr>
        <w:t>s</w:t>
      </w:r>
      <w:r w:rsidR="00525421" w:rsidRPr="006E64CE">
        <w:rPr>
          <w:sz w:val="22"/>
          <w:szCs w:val="22"/>
        </w:rPr>
        <w:t xml:space="preserve"> em uma superfície. Devido a essa limitação, surgiram os robôs móveis, que</w:t>
      </w:r>
      <w:r w:rsidR="00B00E57">
        <w:rPr>
          <w:sz w:val="22"/>
          <w:szCs w:val="22"/>
        </w:rPr>
        <w:t xml:space="preserve"> </w:t>
      </w:r>
      <w:r w:rsidR="00525421" w:rsidRPr="006E64CE">
        <w:rPr>
          <w:sz w:val="22"/>
          <w:szCs w:val="22"/>
        </w:rPr>
        <w:t>são capazes de se locomover para executar diferentes tarefas, sem limitações de mobilidade (Siegwart et al., 2011).</w:t>
      </w:r>
    </w:p>
    <w:p w14:paraId="7C9FD1F2" w14:textId="7ED36E92" w:rsidR="00525421" w:rsidRPr="006E64CE" w:rsidRDefault="00525421" w:rsidP="00631EF1">
      <w:pPr>
        <w:ind w:firstLine="709"/>
        <w:jc w:val="both"/>
        <w:rPr>
          <w:sz w:val="22"/>
          <w:szCs w:val="22"/>
        </w:rPr>
      </w:pPr>
      <w:r w:rsidRPr="006E64CE">
        <w:rPr>
          <w:sz w:val="22"/>
          <w:szCs w:val="22"/>
        </w:rPr>
        <w:t>Os robôs móveis podem ser autônomos</w:t>
      </w:r>
      <w:r w:rsidR="00070246">
        <w:rPr>
          <w:sz w:val="22"/>
          <w:szCs w:val="22"/>
        </w:rPr>
        <w:t>,</w:t>
      </w:r>
      <w:r w:rsidRPr="006E64CE">
        <w:rPr>
          <w:sz w:val="22"/>
          <w:szCs w:val="22"/>
        </w:rPr>
        <w:t xml:space="preserve"> e</w:t>
      </w:r>
      <w:r w:rsidR="00070246">
        <w:rPr>
          <w:sz w:val="22"/>
          <w:szCs w:val="22"/>
        </w:rPr>
        <w:t xml:space="preserve"> nesses casos,</w:t>
      </w:r>
      <w:r w:rsidRPr="006E64CE">
        <w:rPr>
          <w:sz w:val="22"/>
          <w:szCs w:val="22"/>
        </w:rPr>
        <w:t xml:space="preserve"> </w:t>
      </w:r>
      <w:r w:rsidR="00070246">
        <w:rPr>
          <w:sz w:val="22"/>
          <w:szCs w:val="22"/>
        </w:rPr>
        <w:t xml:space="preserve">podem ser classificados como AGVs ou AMRs. Os </w:t>
      </w:r>
      <w:r w:rsidRPr="006E64CE">
        <w:rPr>
          <w:sz w:val="22"/>
          <w:szCs w:val="22"/>
        </w:rPr>
        <w:t>AGVs (</w:t>
      </w:r>
      <w:r w:rsidRPr="00B00E57">
        <w:rPr>
          <w:i/>
          <w:iCs/>
          <w:sz w:val="22"/>
          <w:szCs w:val="22"/>
        </w:rPr>
        <w:t>Autonomous Guided Vehicles</w:t>
      </w:r>
      <w:r w:rsidRPr="006E64CE">
        <w:rPr>
          <w:sz w:val="22"/>
          <w:szCs w:val="22"/>
        </w:rPr>
        <w:t>)</w:t>
      </w:r>
      <w:r w:rsidR="00070246">
        <w:rPr>
          <w:sz w:val="22"/>
          <w:szCs w:val="22"/>
        </w:rPr>
        <w:t xml:space="preserve"> </w:t>
      </w:r>
      <w:r w:rsidR="00D24ADB">
        <w:rPr>
          <w:sz w:val="22"/>
          <w:szCs w:val="22"/>
        </w:rPr>
        <w:t>podem</w:t>
      </w:r>
      <w:r w:rsidRPr="006E64CE">
        <w:rPr>
          <w:sz w:val="22"/>
          <w:szCs w:val="22"/>
        </w:rPr>
        <w:t xml:space="preserve"> navegar usando sensores para se </w:t>
      </w:r>
      <w:r w:rsidRPr="006E64CE">
        <w:rPr>
          <w:sz w:val="22"/>
          <w:szCs w:val="22"/>
        </w:rPr>
        <w:lastRenderedPageBreak/>
        <w:t>orientarem em uma rota como um seguidor de linha. Através da leitura de uma referência no chão, utiliza</w:t>
      </w:r>
      <w:r w:rsidR="00070246">
        <w:rPr>
          <w:sz w:val="22"/>
          <w:szCs w:val="22"/>
        </w:rPr>
        <w:t>-se de</w:t>
      </w:r>
      <w:r w:rsidRPr="006E64CE">
        <w:rPr>
          <w:sz w:val="22"/>
          <w:szCs w:val="22"/>
        </w:rPr>
        <w:t xml:space="preserve"> um sensor</w:t>
      </w:r>
      <w:r w:rsidR="00070246">
        <w:rPr>
          <w:sz w:val="22"/>
          <w:szCs w:val="22"/>
        </w:rPr>
        <w:t xml:space="preserve"> para que</w:t>
      </w:r>
      <w:r w:rsidRPr="006E64CE">
        <w:rPr>
          <w:sz w:val="22"/>
          <w:szCs w:val="22"/>
        </w:rPr>
        <w:t xml:space="preserve"> o microcontrolador do robô</w:t>
      </w:r>
      <w:r w:rsidR="00627376">
        <w:rPr>
          <w:sz w:val="22"/>
          <w:szCs w:val="22"/>
        </w:rPr>
        <w:t xml:space="preserve"> realiz</w:t>
      </w:r>
      <w:r w:rsidR="00070246">
        <w:rPr>
          <w:sz w:val="22"/>
          <w:szCs w:val="22"/>
        </w:rPr>
        <w:t>e</w:t>
      </w:r>
      <w:r w:rsidRPr="006E64CE">
        <w:rPr>
          <w:sz w:val="22"/>
          <w:szCs w:val="22"/>
        </w:rPr>
        <w:t xml:space="preserve"> o controle necessário para </w:t>
      </w:r>
      <w:r w:rsidR="00627376">
        <w:rPr>
          <w:sz w:val="22"/>
          <w:szCs w:val="22"/>
        </w:rPr>
        <w:t>a</w:t>
      </w:r>
      <w:r w:rsidRPr="006E64CE">
        <w:rPr>
          <w:sz w:val="22"/>
          <w:szCs w:val="22"/>
        </w:rPr>
        <w:t xml:space="preserve"> continu</w:t>
      </w:r>
      <w:r w:rsidR="00627376">
        <w:rPr>
          <w:sz w:val="22"/>
          <w:szCs w:val="22"/>
        </w:rPr>
        <w:t>idade d</w:t>
      </w:r>
      <w:r w:rsidRPr="006E64CE">
        <w:rPr>
          <w:sz w:val="22"/>
          <w:szCs w:val="22"/>
        </w:rPr>
        <w:t>e sua rota.</w:t>
      </w:r>
    </w:p>
    <w:p w14:paraId="5A0C2D75" w14:textId="77777777" w:rsidR="00647083" w:rsidRDefault="00CC06AA" w:rsidP="00647083">
      <w:pPr>
        <w:ind w:firstLine="709"/>
        <w:jc w:val="both"/>
        <w:rPr>
          <w:sz w:val="22"/>
          <w:szCs w:val="22"/>
        </w:rPr>
      </w:pPr>
      <w:r w:rsidRPr="00CC06AA">
        <w:rPr>
          <w:sz w:val="22"/>
          <w:szCs w:val="22"/>
        </w:rPr>
        <w:t>Os robôs móveis autônomos, conhecidos como AMRs (</w:t>
      </w:r>
      <w:r w:rsidRPr="0086022A">
        <w:rPr>
          <w:i/>
          <w:iCs/>
          <w:sz w:val="22"/>
          <w:szCs w:val="22"/>
        </w:rPr>
        <w:t>Autonomous Mobile Robots</w:t>
      </w:r>
      <w:r w:rsidRPr="00CC06AA">
        <w:rPr>
          <w:sz w:val="22"/>
          <w:szCs w:val="22"/>
        </w:rPr>
        <w:t>), estão se tornando cada vez mais populares n</w:t>
      </w:r>
      <w:r w:rsidR="004B4A46">
        <w:rPr>
          <w:sz w:val="22"/>
          <w:szCs w:val="22"/>
        </w:rPr>
        <w:t>os setores d</w:t>
      </w:r>
      <w:r w:rsidRPr="00CC06AA">
        <w:rPr>
          <w:sz w:val="22"/>
          <w:szCs w:val="22"/>
        </w:rPr>
        <w:t xml:space="preserve">a indústria, </w:t>
      </w:r>
      <w:r w:rsidR="004B4A46">
        <w:rPr>
          <w:sz w:val="22"/>
          <w:szCs w:val="22"/>
        </w:rPr>
        <w:t xml:space="preserve">de </w:t>
      </w:r>
      <w:r w:rsidRPr="00CC06AA">
        <w:rPr>
          <w:sz w:val="22"/>
          <w:szCs w:val="22"/>
        </w:rPr>
        <w:t xml:space="preserve">logística e </w:t>
      </w:r>
      <w:r w:rsidR="004B4A46">
        <w:rPr>
          <w:sz w:val="22"/>
          <w:szCs w:val="22"/>
        </w:rPr>
        <w:t xml:space="preserve">de </w:t>
      </w:r>
      <w:r w:rsidRPr="00CC06AA">
        <w:rPr>
          <w:sz w:val="22"/>
          <w:szCs w:val="22"/>
        </w:rPr>
        <w:t>saúde</w:t>
      </w:r>
      <w:r w:rsidR="00217FD8">
        <w:rPr>
          <w:sz w:val="22"/>
          <w:szCs w:val="22"/>
        </w:rPr>
        <w:t>.</w:t>
      </w:r>
      <w:r w:rsidRPr="00CC06AA">
        <w:rPr>
          <w:sz w:val="22"/>
          <w:szCs w:val="22"/>
        </w:rPr>
        <w:t xml:space="preserve"> Ao contrário dos AGVs, que dependem de uma guia para se movimentarem, os robôs de navegação natural utilizam sensores avançados, como scanners a laser e unidades de leitura de inércia, para criar um mapa virtual do ambiente. Seu objetivo é se localizar dinamicamente e operar em rotas baseadas em objetivos e obstáculos encontrados, usando informações cinemáticas, como a odometria, que indica a posição do robô em um mapa específico </w:t>
      </w:r>
      <w:r w:rsidR="00217FD8" w:rsidRPr="00CC06AA">
        <w:rPr>
          <w:sz w:val="22"/>
          <w:szCs w:val="22"/>
        </w:rPr>
        <w:t>(Majchrzak, 2020).</w:t>
      </w:r>
      <w:r w:rsidR="00647083">
        <w:rPr>
          <w:sz w:val="22"/>
          <w:szCs w:val="22"/>
        </w:rPr>
        <w:t xml:space="preserve"> </w:t>
      </w:r>
    </w:p>
    <w:p w14:paraId="3F29A618" w14:textId="77777777" w:rsidR="00647083" w:rsidRDefault="00647083" w:rsidP="00647083">
      <w:pPr>
        <w:ind w:firstLine="709"/>
        <w:jc w:val="both"/>
        <w:rPr>
          <w:sz w:val="22"/>
          <w:szCs w:val="22"/>
        </w:rPr>
      </w:pPr>
      <w:r w:rsidRPr="00647083">
        <w:rPr>
          <w:bCs/>
          <w:sz w:val="22"/>
          <w:szCs w:val="22"/>
        </w:rPr>
        <w:t xml:space="preserve">A estimação da localização por odometria pode apresentar erros, devido à natureza mecânica das rodas e engrenagens, </w:t>
      </w:r>
      <w:r w:rsidR="008E7C8C" w:rsidRPr="00281B75">
        <w:rPr>
          <w:bCs/>
          <w:sz w:val="22"/>
          <w:szCs w:val="22"/>
        </w:rPr>
        <w:t>outros oriundos de irregularidades, inclinações e viscosidades existentes no terreno a ser explorado, além de desequilíbrio na distribuição de massa no robô.</w:t>
      </w:r>
      <w:r w:rsidR="008E7C8C">
        <w:rPr>
          <w:bCs/>
          <w:sz w:val="22"/>
          <w:szCs w:val="22"/>
        </w:rPr>
        <w:t xml:space="preserve"> </w:t>
      </w:r>
      <w:r w:rsidR="008E7C8C" w:rsidRPr="00990DA3">
        <w:rPr>
          <w:sz w:val="22"/>
          <w:szCs w:val="22"/>
        </w:rPr>
        <w:t>Uma abordagem amplamente adotada é a fusão sensorial, um método que combina os dados de diferentes sensores ao odômetro, a fim de aumentar a precisão da localização (</w:t>
      </w:r>
      <w:r w:rsidR="008E7C8C">
        <w:rPr>
          <w:sz w:val="22"/>
          <w:szCs w:val="22"/>
        </w:rPr>
        <w:t>S</w:t>
      </w:r>
      <w:r w:rsidR="008E7C8C" w:rsidRPr="00990DA3">
        <w:rPr>
          <w:sz w:val="22"/>
          <w:szCs w:val="22"/>
        </w:rPr>
        <w:t xml:space="preserve">asiadek, 2000). </w:t>
      </w:r>
    </w:p>
    <w:p w14:paraId="2087EA2A" w14:textId="2038D3FF" w:rsidR="008E7C8C" w:rsidRDefault="008E7C8C" w:rsidP="00647083">
      <w:pPr>
        <w:ind w:firstLine="709"/>
        <w:jc w:val="both"/>
        <w:rPr>
          <w:sz w:val="22"/>
          <w:szCs w:val="22"/>
        </w:rPr>
      </w:pPr>
      <w:r w:rsidRPr="00990DA3">
        <w:rPr>
          <w:sz w:val="22"/>
          <w:szCs w:val="22"/>
        </w:rPr>
        <w:t>A utilização de sensores em conjunto permite a aplicação de técnicas que relacionam as leituras atuais com as anteriores para estimar a posição atual. É crucial garantir que essas medidas não contenham erros, uma vez que são armazenadas nos mapas, a fim de evitar falhas no processo de localização (</w:t>
      </w:r>
      <w:r>
        <w:rPr>
          <w:sz w:val="22"/>
          <w:szCs w:val="22"/>
        </w:rPr>
        <w:t>S</w:t>
      </w:r>
      <w:r w:rsidRPr="00990DA3">
        <w:rPr>
          <w:sz w:val="22"/>
          <w:szCs w:val="22"/>
        </w:rPr>
        <w:t xml:space="preserve">antana, 2011 e </w:t>
      </w:r>
      <w:r>
        <w:rPr>
          <w:sz w:val="22"/>
          <w:szCs w:val="22"/>
        </w:rPr>
        <w:t>T</w:t>
      </w:r>
      <w:r w:rsidRPr="00990DA3">
        <w:rPr>
          <w:sz w:val="22"/>
          <w:szCs w:val="22"/>
        </w:rPr>
        <w:t>hrun, 1998).</w:t>
      </w:r>
    </w:p>
    <w:p w14:paraId="3F7C7253" w14:textId="17EA3640" w:rsidR="00CC06AA" w:rsidRDefault="00CC06AA" w:rsidP="00CC06AA">
      <w:pPr>
        <w:ind w:firstLine="709"/>
        <w:jc w:val="both"/>
        <w:rPr>
          <w:bCs/>
          <w:sz w:val="22"/>
          <w:szCs w:val="22"/>
        </w:rPr>
      </w:pPr>
      <w:r w:rsidRPr="00CC06AA">
        <w:rPr>
          <w:bCs/>
          <w:sz w:val="22"/>
          <w:szCs w:val="22"/>
        </w:rPr>
        <w:t>Portanto, a principal motivação deste trabalho é a implementação de um sistema inteligente baseado em redes neurais artificiais</w:t>
      </w:r>
      <w:r w:rsidR="009B172E">
        <w:rPr>
          <w:bCs/>
          <w:sz w:val="22"/>
          <w:szCs w:val="22"/>
        </w:rPr>
        <w:t xml:space="preserve"> (RNA)</w:t>
      </w:r>
      <w:r w:rsidRPr="00CC06AA">
        <w:rPr>
          <w:bCs/>
          <w:sz w:val="22"/>
          <w:szCs w:val="22"/>
        </w:rPr>
        <w:t>, que permita a realização de uma topologia para a estimação de posicionamento. Esse sistema pode ser aplicado em conjunto de forma redundante à navegação de AMRs, no caso de falhas no estimador. A próxima seção apresentará os aspectos relacionados aos materiais e métodos utilizados neste artigo.</w:t>
      </w:r>
    </w:p>
    <w:p w14:paraId="584AEC4E" w14:textId="77777777" w:rsidR="00CC06AA" w:rsidRPr="00CC06AA" w:rsidRDefault="00CC06AA" w:rsidP="00005B55">
      <w:pPr>
        <w:jc w:val="both"/>
        <w:rPr>
          <w:sz w:val="22"/>
          <w:szCs w:val="22"/>
        </w:rPr>
      </w:pPr>
    </w:p>
    <w:p w14:paraId="56DB299F" w14:textId="6C533EFB" w:rsidR="00BB12D8" w:rsidRPr="00204AB8" w:rsidRDefault="00E74C1E" w:rsidP="00204AB8">
      <w:pPr>
        <w:ind w:right="-1"/>
        <w:rPr>
          <w:b/>
          <w:sz w:val="22"/>
          <w:szCs w:val="22"/>
        </w:rPr>
      </w:pPr>
      <w:r w:rsidRPr="00437A35">
        <w:rPr>
          <w:b/>
          <w:sz w:val="22"/>
          <w:szCs w:val="22"/>
        </w:rPr>
        <w:t>MATERIA</w:t>
      </w:r>
      <w:r w:rsidR="001A5BA0">
        <w:rPr>
          <w:b/>
          <w:sz w:val="22"/>
          <w:szCs w:val="22"/>
        </w:rPr>
        <w:t>L</w:t>
      </w:r>
      <w:r w:rsidRPr="00437A35">
        <w:rPr>
          <w:b/>
          <w:sz w:val="22"/>
          <w:szCs w:val="22"/>
        </w:rPr>
        <w:t xml:space="preserve"> E MÉTODOS </w:t>
      </w:r>
    </w:p>
    <w:p w14:paraId="4ED62B91" w14:textId="13DEBCCA" w:rsidR="00CC06AA" w:rsidRDefault="00CC06AA" w:rsidP="00CC06AA">
      <w:pPr>
        <w:ind w:firstLine="709"/>
        <w:jc w:val="both"/>
        <w:rPr>
          <w:bCs/>
          <w:sz w:val="22"/>
          <w:szCs w:val="22"/>
        </w:rPr>
      </w:pPr>
      <w:r w:rsidRPr="00CC06AA">
        <w:rPr>
          <w:bCs/>
          <w:sz w:val="22"/>
          <w:szCs w:val="22"/>
        </w:rPr>
        <w:t>O presente trabalho</w:t>
      </w:r>
      <w:r>
        <w:rPr>
          <w:bCs/>
          <w:sz w:val="22"/>
          <w:szCs w:val="22"/>
        </w:rPr>
        <w:t xml:space="preserve"> </w:t>
      </w:r>
      <w:r w:rsidRPr="00CC06AA">
        <w:rPr>
          <w:bCs/>
          <w:sz w:val="22"/>
          <w:szCs w:val="22"/>
        </w:rPr>
        <w:t>utiliza a plataforma robótica TurtleBot3</w:t>
      </w:r>
      <w:r w:rsidRPr="00CC06AA">
        <w:rPr>
          <w:rFonts w:ascii="Segoe UI" w:hAnsi="Segoe UI" w:cs="Segoe UI"/>
          <w:color w:val="343541"/>
        </w:rPr>
        <w:t xml:space="preserve"> </w:t>
      </w:r>
      <w:r>
        <w:rPr>
          <w:rFonts w:ascii="Segoe UI" w:hAnsi="Segoe UI" w:cs="Segoe UI"/>
          <w:color w:val="343541"/>
        </w:rPr>
        <w:t xml:space="preserve">– </w:t>
      </w:r>
      <w:r w:rsidRPr="00CC06AA">
        <w:rPr>
          <w:bCs/>
          <w:sz w:val="22"/>
          <w:szCs w:val="22"/>
        </w:rPr>
        <w:t>um robô móvel desenvolvido pela Willow Garage em colaboração com a comunidade de robótica de código aberto</w:t>
      </w:r>
      <w:r w:rsidR="00204AB8">
        <w:rPr>
          <w:bCs/>
          <w:sz w:val="22"/>
          <w:szCs w:val="22"/>
        </w:rPr>
        <w:t>, desenvolvido para operar com a plataforma ROS</w:t>
      </w:r>
      <w:r w:rsidR="00FC224C">
        <w:rPr>
          <w:bCs/>
          <w:sz w:val="22"/>
          <w:szCs w:val="22"/>
        </w:rPr>
        <w:t xml:space="preserve"> </w:t>
      </w:r>
      <w:r w:rsidR="00FC224C" w:rsidRPr="00CC06AA">
        <w:rPr>
          <w:bCs/>
          <w:sz w:val="22"/>
          <w:szCs w:val="22"/>
        </w:rPr>
        <w:t>(</w:t>
      </w:r>
      <w:r w:rsidR="00FC224C" w:rsidRPr="00CC06AA">
        <w:rPr>
          <w:bCs/>
          <w:i/>
          <w:iCs/>
          <w:sz w:val="22"/>
          <w:szCs w:val="22"/>
        </w:rPr>
        <w:t>Robot Operating System</w:t>
      </w:r>
      <w:r w:rsidR="00FC224C" w:rsidRPr="00CC06AA">
        <w:rPr>
          <w:bCs/>
          <w:sz w:val="22"/>
          <w:szCs w:val="22"/>
        </w:rPr>
        <w:t>)</w:t>
      </w:r>
      <w:r w:rsidR="004A03C7">
        <w:rPr>
          <w:bCs/>
          <w:sz w:val="22"/>
          <w:szCs w:val="22"/>
        </w:rPr>
        <w:t>. A referida plataforma</w:t>
      </w:r>
      <w:r w:rsidR="00D528DD">
        <w:rPr>
          <w:bCs/>
          <w:sz w:val="22"/>
          <w:szCs w:val="22"/>
        </w:rPr>
        <w:t xml:space="preserve"> </w:t>
      </w:r>
      <w:r w:rsidR="000D5E49" w:rsidRPr="000D5E49">
        <w:rPr>
          <w:bCs/>
          <w:sz w:val="22"/>
          <w:szCs w:val="22"/>
        </w:rPr>
        <w:t>utiliza uma abordagem baseada em nós</w:t>
      </w:r>
      <w:r w:rsidR="004A03C7">
        <w:rPr>
          <w:bCs/>
          <w:sz w:val="22"/>
          <w:szCs w:val="22"/>
        </w:rPr>
        <w:t xml:space="preserve"> – </w:t>
      </w:r>
      <w:r w:rsidR="000D5E49" w:rsidRPr="000D5E49">
        <w:rPr>
          <w:bCs/>
          <w:sz w:val="22"/>
          <w:szCs w:val="22"/>
        </w:rPr>
        <w:t>processos</w:t>
      </w:r>
      <w:r w:rsidR="004A03C7">
        <w:rPr>
          <w:bCs/>
          <w:sz w:val="22"/>
          <w:szCs w:val="22"/>
        </w:rPr>
        <w:t xml:space="preserve"> </w:t>
      </w:r>
      <w:r w:rsidR="000D5E49" w:rsidRPr="000D5E49">
        <w:rPr>
          <w:bCs/>
          <w:sz w:val="22"/>
          <w:szCs w:val="22"/>
        </w:rPr>
        <w:t xml:space="preserve">independentes que se comunicam por meio de mensagens. Esses nós podem executar tarefas específicas, como controle de sensores, processamento de dados, planejamento de movimento e interface com o </w:t>
      </w:r>
      <w:r w:rsidR="000D5E49" w:rsidRPr="004A03C7">
        <w:rPr>
          <w:bCs/>
          <w:i/>
          <w:iCs/>
          <w:sz w:val="22"/>
          <w:szCs w:val="22"/>
        </w:rPr>
        <w:t>hardware</w:t>
      </w:r>
      <w:r w:rsidR="000D5E49" w:rsidRPr="000D5E49">
        <w:rPr>
          <w:bCs/>
          <w:sz w:val="22"/>
          <w:szCs w:val="22"/>
        </w:rPr>
        <w:t xml:space="preserve"> do robô (ROS, 2021).</w:t>
      </w:r>
      <w:r w:rsidR="000D5E49" w:rsidRPr="00CC06AA">
        <w:rPr>
          <w:bCs/>
          <w:sz w:val="22"/>
          <w:szCs w:val="22"/>
        </w:rPr>
        <w:t xml:space="preserve"> A</w:t>
      </w:r>
      <w:r w:rsidRPr="00CC06AA">
        <w:rPr>
          <w:bCs/>
          <w:sz w:val="22"/>
          <w:szCs w:val="22"/>
        </w:rPr>
        <w:t xml:space="preserve"> plataforma possui os sensores necessários para realizar tarefas de navegação natural. Utilizando o modelo virtual do robô, foram implementados pacotes de localização e mapeamento para obter dados iniciais para o desenvolvimento do estudo com base nesses resultados obtidos.</w:t>
      </w:r>
    </w:p>
    <w:p w14:paraId="6C8C615F" w14:textId="0CA49229" w:rsidR="00091623" w:rsidRDefault="008E7C8C" w:rsidP="00091623">
      <w:pPr>
        <w:ind w:firstLine="709"/>
        <w:jc w:val="both"/>
        <w:rPr>
          <w:sz w:val="22"/>
          <w:szCs w:val="22"/>
        </w:rPr>
      </w:pPr>
      <w:r>
        <w:rPr>
          <w:sz w:val="22"/>
          <w:szCs w:val="22"/>
        </w:rPr>
        <w:t>O</w:t>
      </w:r>
      <w:r w:rsidR="00D4411E">
        <w:rPr>
          <w:sz w:val="22"/>
          <w:szCs w:val="22"/>
        </w:rPr>
        <w:t xml:space="preserve"> estimador</w:t>
      </w:r>
      <w:r>
        <w:rPr>
          <w:sz w:val="22"/>
          <w:szCs w:val="22"/>
        </w:rPr>
        <w:t xml:space="preserve"> de localização</w:t>
      </w:r>
      <w:r w:rsidR="00D4411E">
        <w:rPr>
          <w:sz w:val="22"/>
          <w:szCs w:val="22"/>
        </w:rPr>
        <w:t xml:space="preserve"> utilizado de referência </w:t>
      </w:r>
      <w:r w:rsidR="00504F21">
        <w:rPr>
          <w:sz w:val="22"/>
          <w:szCs w:val="22"/>
        </w:rPr>
        <w:t>para aplicação da rede neural foi o Filtro de Kalman</w:t>
      </w:r>
      <w:r w:rsidR="0052264C">
        <w:rPr>
          <w:sz w:val="22"/>
          <w:szCs w:val="22"/>
        </w:rPr>
        <w:t xml:space="preserve">. Essa metodologia é comumente </w:t>
      </w:r>
      <w:r w:rsidR="0052264C" w:rsidRPr="008E5440">
        <w:rPr>
          <w:sz w:val="22"/>
          <w:szCs w:val="22"/>
        </w:rPr>
        <w:t>utilizada</w:t>
      </w:r>
      <w:r w:rsidR="008E5440" w:rsidRPr="008E5440">
        <w:rPr>
          <w:sz w:val="22"/>
          <w:szCs w:val="22"/>
        </w:rPr>
        <w:t xml:space="preserve"> em sistemas dinâmicos, normalmente perturbados por ruídos, para estimar variáveis do sistema utilizando a distribuição gaussiana (</w:t>
      </w:r>
      <w:r w:rsidR="00CA7AEA">
        <w:rPr>
          <w:sz w:val="22"/>
          <w:szCs w:val="22"/>
        </w:rPr>
        <w:t>Kalman</w:t>
      </w:r>
      <w:r w:rsidR="008E5440" w:rsidRPr="008E5440">
        <w:rPr>
          <w:sz w:val="22"/>
          <w:szCs w:val="22"/>
        </w:rPr>
        <w:t>, 1960).</w:t>
      </w:r>
      <w:r w:rsidR="00091623">
        <w:rPr>
          <w:sz w:val="22"/>
          <w:szCs w:val="22"/>
        </w:rPr>
        <w:t xml:space="preserve"> </w:t>
      </w:r>
      <w:r w:rsidR="006B71F6">
        <w:rPr>
          <w:sz w:val="22"/>
          <w:szCs w:val="22"/>
        </w:rPr>
        <w:t>Logo</w:t>
      </w:r>
      <w:r w:rsidR="00BB12D8" w:rsidRPr="00BB12D8">
        <w:rPr>
          <w:sz w:val="22"/>
          <w:szCs w:val="22"/>
        </w:rPr>
        <w:t>, este trabalho combina o uso do Filtro de Kalman como estimador de referência</w:t>
      </w:r>
      <w:r w:rsidR="00745890">
        <w:rPr>
          <w:sz w:val="22"/>
          <w:szCs w:val="22"/>
        </w:rPr>
        <w:t>,</w:t>
      </w:r>
      <w:r w:rsidR="00BB12D8" w:rsidRPr="00BB12D8">
        <w:rPr>
          <w:sz w:val="22"/>
          <w:szCs w:val="22"/>
        </w:rPr>
        <w:t xml:space="preserve"> e a implementação de uma rede Perceptron Multicamadas </w:t>
      </w:r>
      <w:r w:rsidR="00817783">
        <w:rPr>
          <w:sz w:val="22"/>
          <w:szCs w:val="22"/>
        </w:rPr>
        <w:t xml:space="preserve">(PMC) </w:t>
      </w:r>
      <w:r w:rsidR="00BB12D8" w:rsidRPr="00BB12D8">
        <w:rPr>
          <w:sz w:val="22"/>
          <w:szCs w:val="22"/>
        </w:rPr>
        <w:t>como estimador neural, visando aprimorar a estimação de posicionamento em sistemas de navegação de robôs autônomos.</w:t>
      </w:r>
      <w:r w:rsidR="00BB12D8">
        <w:rPr>
          <w:sz w:val="22"/>
          <w:szCs w:val="22"/>
        </w:rPr>
        <w:t xml:space="preserve"> </w:t>
      </w:r>
    </w:p>
    <w:p w14:paraId="78B0DF96" w14:textId="77777777" w:rsidR="00C73CFD" w:rsidRDefault="001C54E1" w:rsidP="00C73CFD">
      <w:pPr>
        <w:ind w:firstLine="709"/>
        <w:jc w:val="both"/>
        <w:rPr>
          <w:sz w:val="22"/>
          <w:szCs w:val="22"/>
          <w:lang w:val="pt-PT"/>
        </w:rPr>
      </w:pPr>
      <w:r>
        <w:rPr>
          <w:sz w:val="22"/>
          <w:szCs w:val="22"/>
        </w:rPr>
        <w:t>As</w:t>
      </w:r>
      <w:r w:rsidRPr="00BB12D8">
        <w:rPr>
          <w:sz w:val="22"/>
          <w:szCs w:val="22"/>
        </w:rPr>
        <w:t xml:space="preserve"> PMC</w:t>
      </w:r>
      <w:r>
        <w:rPr>
          <w:sz w:val="22"/>
          <w:szCs w:val="22"/>
        </w:rPr>
        <w:t>s</w:t>
      </w:r>
      <w:r w:rsidRPr="00BB12D8">
        <w:rPr>
          <w:sz w:val="22"/>
          <w:szCs w:val="22"/>
        </w:rPr>
        <w:t xml:space="preserve"> têm</w:t>
      </w:r>
      <w:r w:rsidR="00BB12D8" w:rsidRPr="00BB12D8">
        <w:rPr>
          <w:sz w:val="22"/>
          <w:szCs w:val="22"/>
        </w:rPr>
        <w:t xml:space="preserve"> ganhado destaque em aplicações que exigem a solução de problemas complexos</w:t>
      </w:r>
      <w:r w:rsidR="00817783">
        <w:rPr>
          <w:sz w:val="22"/>
          <w:szCs w:val="22"/>
        </w:rPr>
        <w:t>, e</w:t>
      </w:r>
      <w:r w:rsidR="00BB12D8" w:rsidRPr="00BB12D8">
        <w:rPr>
          <w:sz w:val="22"/>
          <w:szCs w:val="22"/>
          <w:lang w:val="pt-PT"/>
        </w:rPr>
        <w:t xml:space="preserve"> são caracterizadas pela presença de uma ou mais camadas intermediárias de neurônios, localizadas entre a camada de entrada e a camada de saída (Silva et al., 2010).</w:t>
      </w:r>
      <w:r w:rsidR="00005B55">
        <w:rPr>
          <w:sz w:val="22"/>
          <w:szCs w:val="22"/>
          <w:lang w:val="pt-PT"/>
        </w:rPr>
        <w:t xml:space="preserve"> </w:t>
      </w:r>
      <w:r w:rsidR="005C49A6">
        <w:rPr>
          <w:sz w:val="22"/>
          <w:szCs w:val="22"/>
          <w:lang w:val="pt-PT"/>
        </w:rPr>
        <w:t xml:space="preserve"> </w:t>
      </w:r>
      <w:r w:rsidR="00DD4AA2">
        <w:rPr>
          <w:sz w:val="22"/>
          <w:szCs w:val="22"/>
        </w:rPr>
        <w:t>O aprendizado da</w:t>
      </w:r>
      <w:r w:rsidR="005C49A6" w:rsidRPr="00745890">
        <w:rPr>
          <w:sz w:val="22"/>
          <w:szCs w:val="22"/>
        </w:rPr>
        <w:t xml:space="preserve"> </w:t>
      </w:r>
      <w:r w:rsidR="00DD4AA2">
        <w:rPr>
          <w:sz w:val="22"/>
          <w:szCs w:val="22"/>
        </w:rPr>
        <w:t>PMC</w:t>
      </w:r>
      <w:r w:rsidR="005C49A6" w:rsidRPr="00745890">
        <w:rPr>
          <w:sz w:val="22"/>
          <w:szCs w:val="22"/>
        </w:rPr>
        <w:t xml:space="preserve"> </w:t>
      </w:r>
      <w:r w:rsidR="00477269">
        <w:rPr>
          <w:sz w:val="22"/>
          <w:szCs w:val="22"/>
        </w:rPr>
        <w:t>proposta</w:t>
      </w:r>
      <w:r w:rsidR="005C49A6" w:rsidRPr="00745890">
        <w:rPr>
          <w:sz w:val="22"/>
          <w:szCs w:val="22"/>
        </w:rPr>
        <w:t xml:space="preserve"> </w:t>
      </w:r>
      <w:r w:rsidR="00DD4AA2">
        <w:rPr>
          <w:sz w:val="22"/>
          <w:szCs w:val="22"/>
        </w:rPr>
        <w:t>será implementada através de um</w:t>
      </w:r>
      <w:r w:rsidR="005C49A6" w:rsidRPr="00745890">
        <w:rPr>
          <w:sz w:val="22"/>
          <w:szCs w:val="22"/>
        </w:rPr>
        <w:t xml:space="preserve"> treinamento supervisionado por meio do algoritmo </w:t>
      </w:r>
      <w:r w:rsidR="005C49A6" w:rsidRPr="00745890">
        <w:rPr>
          <w:i/>
          <w:iCs/>
          <w:sz w:val="22"/>
          <w:szCs w:val="22"/>
        </w:rPr>
        <w:t>backpropagation</w:t>
      </w:r>
      <w:r w:rsidR="005C49A6" w:rsidRPr="00745890">
        <w:rPr>
          <w:sz w:val="22"/>
          <w:szCs w:val="22"/>
        </w:rPr>
        <w:t xml:space="preserve"> (Haykin, 2008). </w:t>
      </w:r>
      <w:r w:rsidR="005C49A6" w:rsidRPr="00745890">
        <w:rPr>
          <w:sz w:val="22"/>
          <w:szCs w:val="22"/>
          <w:lang w:val="pt-PT"/>
        </w:rPr>
        <w:t xml:space="preserve">O treinamento </w:t>
      </w:r>
      <w:r w:rsidR="005C49A6" w:rsidRPr="00745890">
        <w:rPr>
          <w:i/>
          <w:iCs/>
          <w:sz w:val="22"/>
          <w:szCs w:val="22"/>
          <w:lang w:val="pt-PT"/>
        </w:rPr>
        <w:t>backpropagation</w:t>
      </w:r>
      <w:r w:rsidR="005C49A6" w:rsidRPr="00745890">
        <w:rPr>
          <w:sz w:val="22"/>
          <w:szCs w:val="22"/>
          <w:lang w:val="pt-PT"/>
        </w:rPr>
        <w:t xml:space="preserve"> é realizado em duas etapas: a primeira etapa, chamada de </w:t>
      </w:r>
      <w:r w:rsidR="005C49A6" w:rsidRPr="00745890">
        <w:rPr>
          <w:i/>
          <w:iCs/>
          <w:sz w:val="22"/>
          <w:szCs w:val="22"/>
          <w:lang w:val="pt-PT"/>
        </w:rPr>
        <w:t>forward</w:t>
      </w:r>
      <w:r w:rsidR="005C49A6" w:rsidRPr="00745890">
        <w:rPr>
          <w:sz w:val="22"/>
          <w:szCs w:val="22"/>
          <w:lang w:val="pt-PT"/>
        </w:rPr>
        <w:t xml:space="preserve">, envolve a operação convencional da rede neural, </w:t>
      </w:r>
      <w:r w:rsidR="00C73CFD">
        <w:rPr>
          <w:sz w:val="22"/>
          <w:szCs w:val="22"/>
          <w:lang w:val="pt-PT"/>
        </w:rPr>
        <w:t>e</w:t>
      </w:r>
      <w:r w:rsidR="00C73CFD" w:rsidRPr="00745890">
        <w:rPr>
          <w:sz w:val="22"/>
          <w:szCs w:val="22"/>
          <w:lang w:val="pt-PT"/>
        </w:rPr>
        <w:t xml:space="preserve">m seguida, ocorre a etapa chamada </w:t>
      </w:r>
      <w:r w:rsidR="00C73CFD" w:rsidRPr="00745890">
        <w:rPr>
          <w:i/>
          <w:iCs/>
          <w:sz w:val="22"/>
          <w:szCs w:val="22"/>
          <w:lang w:val="pt-PT"/>
        </w:rPr>
        <w:t>backward</w:t>
      </w:r>
      <w:r w:rsidR="00C73CFD" w:rsidRPr="00745890">
        <w:rPr>
          <w:sz w:val="22"/>
          <w:szCs w:val="22"/>
          <w:lang w:val="pt-PT"/>
        </w:rPr>
        <w:t xml:space="preserve">, na qual as respostas da rede </w:t>
      </w:r>
      <w:r w:rsidR="00C73CFD">
        <w:rPr>
          <w:sz w:val="22"/>
          <w:szCs w:val="22"/>
          <w:lang w:val="pt-PT"/>
        </w:rPr>
        <w:t>serão</w:t>
      </w:r>
      <w:r w:rsidR="00C73CFD" w:rsidRPr="00745890">
        <w:rPr>
          <w:sz w:val="22"/>
          <w:szCs w:val="22"/>
          <w:lang w:val="pt-PT"/>
        </w:rPr>
        <w:t xml:space="preserve"> comparadas com as respostas desejadas</w:t>
      </w:r>
      <w:r w:rsidR="00C73CFD">
        <w:rPr>
          <w:sz w:val="22"/>
          <w:szCs w:val="22"/>
          <w:lang w:val="pt-PT"/>
        </w:rPr>
        <w:t>.</w:t>
      </w:r>
      <w:r w:rsidR="00C73CFD">
        <w:rPr>
          <w:sz w:val="22"/>
          <w:szCs w:val="22"/>
          <w:lang w:val="pt-PT"/>
        </w:rPr>
        <w:tab/>
      </w:r>
    </w:p>
    <w:p w14:paraId="07F81FE5" w14:textId="7D747B73" w:rsidR="00FB0C3B" w:rsidRPr="00C73CFD" w:rsidRDefault="00005B55" w:rsidP="00C73CFD">
      <w:pPr>
        <w:ind w:firstLine="709"/>
        <w:jc w:val="both"/>
        <w:rPr>
          <w:sz w:val="22"/>
          <w:szCs w:val="22"/>
          <w:lang w:val="pt-PT"/>
        </w:rPr>
      </w:pPr>
      <w:r>
        <w:rPr>
          <w:sz w:val="22"/>
          <w:szCs w:val="22"/>
          <w:lang w:val="pt-PT"/>
        </w:rPr>
        <w:t>A Figura 2 ilustra a PMC utilizada nesse trabalho</w:t>
      </w:r>
      <w:r w:rsidR="00B14BA6">
        <w:rPr>
          <w:sz w:val="22"/>
          <w:szCs w:val="22"/>
          <w:lang w:val="pt-PT"/>
        </w:rPr>
        <w:t xml:space="preserve"> em conjunto aos</w:t>
      </w:r>
      <w:r w:rsidR="00B14BA6">
        <w:rPr>
          <w:sz w:val="22"/>
          <w:szCs w:val="22"/>
        </w:rPr>
        <w:t xml:space="preserve"> parâmetros </w:t>
      </w:r>
      <w:r w:rsidR="00030649">
        <w:rPr>
          <w:sz w:val="22"/>
          <w:szCs w:val="22"/>
        </w:rPr>
        <w:t>empregados</w:t>
      </w:r>
      <w:r>
        <w:rPr>
          <w:sz w:val="22"/>
          <w:szCs w:val="22"/>
          <w:lang w:val="pt-PT"/>
        </w:rPr>
        <w:t xml:space="preserve">, </w:t>
      </w:r>
      <w:r w:rsidR="003704B8">
        <w:rPr>
          <w:sz w:val="22"/>
          <w:szCs w:val="22"/>
          <w:lang w:val="pt-PT"/>
        </w:rPr>
        <w:t>a priori utilizando</w:t>
      </w:r>
      <w:r w:rsidR="00FB0C3B">
        <w:rPr>
          <w:sz w:val="22"/>
          <w:szCs w:val="22"/>
          <w:lang w:val="pt-PT"/>
        </w:rPr>
        <w:t xml:space="preserve"> </w:t>
      </w:r>
      <w:r w:rsidR="006B71F6">
        <w:rPr>
          <w:sz w:val="22"/>
          <w:szCs w:val="22"/>
          <w:lang w:val="pt-PT"/>
        </w:rPr>
        <w:t>cinco</w:t>
      </w:r>
      <w:r w:rsidR="00FB0C3B">
        <w:rPr>
          <w:sz w:val="22"/>
          <w:szCs w:val="22"/>
          <w:lang w:val="pt-PT"/>
        </w:rPr>
        <w:t xml:space="preserve"> neurônios na primeira camada escondida e </w:t>
      </w:r>
      <w:r w:rsidR="006B71F6">
        <w:rPr>
          <w:sz w:val="22"/>
          <w:szCs w:val="22"/>
          <w:lang w:val="pt-PT"/>
        </w:rPr>
        <w:t>dois</w:t>
      </w:r>
      <w:r w:rsidR="00FB0C3B">
        <w:rPr>
          <w:sz w:val="22"/>
          <w:szCs w:val="22"/>
          <w:lang w:val="pt-PT"/>
        </w:rPr>
        <w:t xml:space="preserve"> neurônios na camada de saída. </w:t>
      </w:r>
      <w:r w:rsidR="006B71F6">
        <w:rPr>
          <w:sz w:val="22"/>
          <w:szCs w:val="22"/>
          <w:lang w:val="pt-PT"/>
        </w:rPr>
        <w:lastRenderedPageBreak/>
        <w:t>A</w:t>
      </w:r>
      <w:r w:rsidR="00A82E5D" w:rsidRPr="00167807">
        <w:rPr>
          <w:sz w:val="22"/>
          <w:szCs w:val="22"/>
        </w:rPr>
        <w:t>s entradas</w:t>
      </w:r>
      <w:r w:rsidR="006B71F6">
        <w:rPr>
          <w:sz w:val="22"/>
          <w:szCs w:val="22"/>
        </w:rPr>
        <w:t xml:space="preserve"> da rede</w:t>
      </w:r>
      <w:r w:rsidR="00A82E5D" w:rsidRPr="00167807">
        <w:rPr>
          <w:sz w:val="22"/>
          <w:szCs w:val="22"/>
        </w:rPr>
        <w:t xml:space="preserve"> são os valores de posicionamento cartesiano da odometria, a </w:t>
      </w:r>
      <w:r w:rsidR="006B71F6">
        <w:rPr>
          <w:sz w:val="22"/>
          <w:szCs w:val="22"/>
        </w:rPr>
        <w:t xml:space="preserve">aceleração </w:t>
      </w:r>
      <w:r w:rsidR="00A82E5D" w:rsidRPr="00167807">
        <w:rPr>
          <w:sz w:val="22"/>
          <w:szCs w:val="22"/>
        </w:rPr>
        <w:t>angular e linear dos eixos do robô. A saída são os valores de posicionamento estimados (x,</w:t>
      </w:r>
      <w:r w:rsidR="00A82E5D">
        <w:rPr>
          <w:sz w:val="22"/>
          <w:szCs w:val="22"/>
        </w:rPr>
        <w:t xml:space="preserve"> </w:t>
      </w:r>
      <w:r w:rsidR="00A82E5D" w:rsidRPr="00167807">
        <w:rPr>
          <w:sz w:val="22"/>
          <w:szCs w:val="22"/>
        </w:rPr>
        <w:t>y da odometria)</w:t>
      </w:r>
      <w:r w:rsidR="00B14BA6">
        <w:rPr>
          <w:sz w:val="22"/>
          <w:szCs w:val="22"/>
        </w:rPr>
        <w:t>.</w:t>
      </w:r>
    </w:p>
    <w:p w14:paraId="1250EE41" w14:textId="77777777" w:rsidR="00701405" w:rsidRDefault="00701405" w:rsidP="003704B8">
      <w:pPr>
        <w:rPr>
          <w:sz w:val="22"/>
          <w:szCs w:val="22"/>
          <w:lang w:val="pt-PT"/>
        </w:rPr>
      </w:pPr>
    </w:p>
    <w:p w14:paraId="3CB56685" w14:textId="1F80A45D" w:rsidR="00745890" w:rsidRDefault="00091623" w:rsidP="004A03C7">
      <w:pPr>
        <w:rPr>
          <w:sz w:val="22"/>
          <w:szCs w:val="22"/>
          <w:lang w:val="pt-PT"/>
        </w:rPr>
      </w:pPr>
      <w:r w:rsidRPr="00E93BF5">
        <w:rPr>
          <w:sz w:val="22"/>
          <w:szCs w:val="22"/>
        </w:rPr>
        <w:t xml:space="preserve">Figura </w:t>
      </w:r>
      <w:r>
        <w:rPr>
          <w:sz w:val="22"/>
          <w:szCs w:val="22"/>
        </w:rPr>
        <w:t>2</w:t>
      </w:r>
      <w:r w:rsidRPr="00E93BF5">
        <w:rPr>
          <w:sz w:val="22"/>
          <w:szCs w:val="22"/>
        </w:rPr>
        <w:t xml:space="preserve">.  </w:t>
      </w:r>
      <w:r>
        <w:rPr>
          <w:sz w:val="22"/>
          <w:szCs w:val="22"/>
        </w:rPr>
        <w:t xml:space="preserve">Topologia da </w:t>
      </w:r>
      <w:r w:rsidRPr="00CA7AEA">
        <w:rPr>
          <w:sz w:val="22"/>
          <w:szCs w:val="22"/>
          <w:lang w:val="pt-PT"/>
        </w:rPr>
        <w:t>Rede Perceptron Múltiplas Camadas</w:t>
      </w:r>
    </w:p>
    <w:p w14:paraId="79587384" w14:textId="77777777" w:rsidR="004A03C7" w:rsidRPr="004A03C7" w:rsidRDefault="004A03C7" w:rsidP="004A03C7">
      <w:pPr>
        <w:rPr>
          <w:sz w:val="22"/>
          <w:szCs w:val="22"/>
          <w:lang w:val="pt-PT"/>
        </w:rPr>
      </w:pPr>
    </w:p>
    <w:tbl>
      <w:tblPr>
        <w:tblW w:w="0" w:type="auto"/>
        <w:tblLook w:val="04A0" w:firstRow="1" w:lastRow="0" w:firstColumn="1" w:lastColumn="0" w:noHBand="0" w:noVBand="1"/>
      </w:tblPr>
      <w:tblGrid>
        <w:gridCol w:w="5684"/>
        <w:gridCol w:w="3603"/>
      </w:tblGrid>
      <w:tr w:rsidR="003704B8" w14:paraId="7885352F" w14:textId="77777777">
        <w:tc>
          <w:tcPr>
            <w:tcW w:w="5070" w:type="dxa"/>
            <w:shd w:val="clear" w:color="auto" w:fill="auto"/>
          </w:tcPr>
          <w:p w14:paraId="3ABAA3A1" w14:textId="57F7D5FA" w:rsidR="003704B8" w:rsidRPr="003704B8" w:rsidRDefault="00704526" w:rsidP="003704B8">
            <w:pPr>
              <w:rPr>
                <w:noProof/>
              </w:rPr>
            </w:pPr>
            <w:r>
              <w:rPr>
                <w:noProof/>
              </w:rPr>
              <w:pict w14:anchorId="22F4E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209.25pt">
                  <v:imagedata r:id="rId7" o:title="" cropbottom="1301f" cropright="4920f"/>
                </v:shape>
              </w:pict>
            </w:r>
          </w:p>
        </w:tc>
        <w:tc>
          <w:tcPr>
            <w:tcW w:w="4217" w:type="dxa"/>
            <w:shd w:val="clear" w:color="auto" w:fill="auto"/>
          </w:tcPr>
          <w:tbl>
            <w:tblPr>
              <w:tblW w:w="0" w:type="auto"/>
              <w:tblBorders>
                <w:insideH w:val="single" w:sz="4" w:space="0" w:color="auto"/>
                <w:insideV w:val="single" w:sz="4" w:space="0" w:color="auto"/>
              </w:tblBorders>
              <w:tblLook w:val="04A0" w:firstRow="1" w:lastRow="0" w:firstColumn="1" w:lastColumn="0" w:noHBand="0" w:noVBand="1"/>
            </w:tblPr>
            <w:tblGrid>
              <w:gridCol w:w="1653"/>
              <w:gridCol w:w="1734"/>
            </w:tblGrid>
            <w:tr w:rsidR="003704B8" w14:paraId="629242B8" w14:textId="77777777" w:rsidTr="009B172E">
              <w:tc>
                <w:tcPr>
                  <w:tcW w:w="1790" w:type="dxa"/>
                  <w:shd w:val="clear" w:color="auto" w:fill="auto"/>
                </w:tcPr>
                <w:p w14:paraId="64F5B689" w14:textId="77777777" w:rsidR="003704B8" w:rsidRPr="007E5DC5" w:rsidRDefault="003704B8" w:rsidP="003704B8">
                  <w:pPr>
                    <w:jc w:val="center"/>
                    <w:rPr>
                      <w:b/>
                      <w:bCs/>
                      <w:sz w:val="19"/>
                      <w:szCs w:val="19"/>
                    </w:rPr>
                  </w:pPr>
                  <w:r w:rsidRPr="007E5DC5">
                    <w:rPr>
                      <w:b/>
                      <w:bCs/>
                      <w:sz w:val="19"/>
                      <w:szCs w:val="19"/>
                    </w:rPr>
                    <w:t>Treinamento</w:t>
                  </w:r>
                </w:p>
              </w:tc>
              <w:tc>
                <w:tcPr>
                  <w:tcW w:w="1829" w:type="dxa"/>
                  <w:shd w:val="clear" w:color="auto" w:fill="auto"/>
                </w:tcPr>
                <w:p w14:paraId="41688A66" w14:textId="77777777" w:rsidR="003704B8" w:rsidRPr="007E5DC5" w:rsidRDefault="003704B8" w:rsidP="003704B8">
                  <w:pPr>
                    <w:jc w:val="center"/>
                    <w:rPr>
                      <w:sz w:val="19"/>
                      <w:szCs w:val="19"/>
                    </w:rPr>
                  </w:pPr>
                  <w:r w:rsidRPr="007E5DC5">
                    <w:rPr>
                      <w:sz w:val="19"/>
                      <w:szCs w:val="19"/>
                    </w:rPr>
                    <w:t>Supervisionado</w:t>
                  </w:r>
                </w:p>
              </w:tc>
            </w:tr>
            <w:tr w:rsidR="003704B8" w14:paraId="2DF56632" w14:textId="77777777" w:rsidTr="009B172E">
              <w:tc>
                <w:tcPr>
                  <w:tcW w:w="1790" w:type="dxa"/>
                  <w:shd w:val="clear" w:color="auto" w:fill="auto"/>
                </w:tcPr>
                <w:p w14:paraId="20167A9E" w14:textId="77777777" w:rsidR="003704B8" w:rsidRPr="007E5DC5" w:rsidRDefault="003704B8" w:rsidP="003704B8">
                  <w:pPr>
                    <w:jc w:val="center"/>
                    <w:rPr>
                      <w:b/>
                      <w:bCs/>
                      <w:sz w:val="19"/>
                      <w:szCs w:val="19"/>
                    </w:rPr>
                  </w:pPr>
                  <w:r w:rsidRPr="007E5DC5">
                    <w:rPr>
                      <w:b/>
                      <w:bCs/>
                      <w:sz w:val="19"/>
                      <w:szCs w:val="19"/>
                    </w:rPr>
                    <w:t>Número de camadas</w:t>
                  </w:r>
                </w:p>
              </w:tc>
              <w:tc>
                <w:tcPr>
                  <w:tcW w:w="1829" w:type="dxa"/>
                  <w:shd w:val="clear" w:color="auto" w:fill="auto"/>
                </w:tcPr>
                <w:p w14:paraId="196AB6D9" w14:textId="77777777" w:rsidR="003704B8" w:rsidRPr="007E5DC5" w:rsidRDefault="003704B8" w:rsidP="003704B8">
                  <w:pPr>
                    <w:jc w:val="center"/>
                    <w:rPr>
                      <w:sz w:val="19"/>
                      <w:szCs w:val="19"/>
                    </w:rPr>
                  </w:pPr>
                  <w:r w:rsidRPr="007E5DC5">
                    <w:rPr>
                      <w:sz w:val="19"/>
                      <w:szCs w:val="19"/>
                    </w:rPr>
                    <w:t>2</w:t>
                  </w:r>
                </w:p>
              </w:tc>
            </w:tr>
            <w:tr w:rsidR="003704B8" w14:paraId="79B50E20" w14:textId="77777777" w:rsidTr="009B172E">
              <w:tc>
                <w:tcPr>
                  <w:tcW w:w="1790" w:type="dxa"/>
                  <w:shd w:val="clear" w:color="auto" w:fill="auto"/>
                </w:tcPr>
                <w:p w14:paraId="3A5E4AF4" w14:textId="77777777" w:rsidR="003704B8" w:rsidRPr="007E5DC5" w:rsidRDefault="003704B8" w:rsidP="003704B8">
                  <w:pPr>
                    <w:jc w:val="center"/>
                    <w:rPr>
                      <w:b/>
                      <w:bCs/>
                      <w:sz w:val="19"/>
                      <w:szCs w:val="19"/>
                    </w:rPr>
                  </w:pPr>
                  <w:r w:rsidRPr="007E5DC5">
                    <w:rPr>
                      <w:b/>
                      <w:bCs/>
                      <w:sz w:val="19"/>
                      <w:szCs w:val="19"/>
                    </w:rPr>
                    <w:t>Neurônios 1</w:t>
                  </w:r>
                  <w:r w:rsidRPr="007E5DC5">
                    <w:rPr>
                      <w:b/>
                      <w:bCs/>
                      <w:color w:val="000000"/>
                      <w:sz w:val="19"/>
                      <w:szCs w:val="19"/>
                    </w:rPr>
                    <w:t>ª</w:t>
                  </w:r>
                  <w:r w:rsidRPr="007E5DC5">
                    <w:rPr>
                      <w:b/>
                      <w:bCs/>
                      <w:sz w:val="19"/>
                      <w:szCs w:val="19"/>
                    </w:rPr>
                    <w:t xml:space="preserve"> camada</w:t>
                  </w:r>
                </w:p>
              </w:tc>
              <w:tc>
                <w:tcPr>
                  <w:tcW w:w="1829" w:type="dxa"/>
                  <w:shd w:val="clear" w:color="auto" w:fill="auto"/>
                </w:tcPr>
                <w:p w14:paraId="4E6E54B9" w14:textId="77777777" w:rsidR="003704B8" w:rsidRPr="007E5DC5" w:rsidRDefault="003704B8" w:rsidP="003704B8">
                  <w:pPr>
                    <w:jc w:val="center"/>
                    <w:rPr>
                      <w:sz w:val="19"/>
                      <w:szCs w:val="19"/>
                    </w:rPr>
                  </w:pPr>
                  <w:r w:rsidRPr="007E5DC5">
                    <w:rPr>
                      <w:sz w:val="19"/>
                      <w:szCs w:val="19"/>
                    </w:rPr>
                    <w:t>5</w:t>
                  </w:r>
                </w:p>
              </w:tc>
            </w:tr>
            <w:tr w:rsidR="003704B8" w14:paraId="3725A694" w14:textId="77777777" w:rsidTr="009B172E">
              <w:tc>
                <w:tcPr>
                  <w:tcW w:w="1790" w:type="dxa"/>
                  <w:shd w:val="clear" w:color="auto" w:fill="auto"/>
                </w:tcPr>
                <w:p w14:paraId="31EBE86C" w14:textId="77777777" w:rsidR="003704B8" w:rsidRPr="007E5DC5" w:rsidRDefault="003704B8" w:rsidP="003704B8">
                  <w:pPr>
                    <w:jc w:val="center"/>
                    <w:rPr>
                      <w:b/>
                      <w:bCs/>
                      <w:sz w:val="19"/>
                      <w:szCs w:val="19"/>
                    </w:rPr>
                  </w:pPr>
                  <w:r w:rsidRPr="007E5DC5">
                    <w:rPr>
                      <w:b/>
                      <w:bCs/>
                      <w:sz w:val="19"/>
                      <w:szCs w:val="19"/>
                    </w:rPr>
                    <w:t>Neurônios 2</w:t>
                  </w:r>
                  <w:r w:rsidRPr="007E5DC5">
                    <w:rPr>
                      <w:b/>
                      <w:bCs/>
                      <w:color w:val="000000"/>
                      <w:sz w:val="19"/>
                      <w:szCs w:val="19"/>
                    </w:rPr>
                    <w:t>ª</w:t>
                  </w:r>
                  <w:r w:rsidRPr="007E5DC5">
                    <w:rPr>
                      <w:b/>
                      <w:bCs/>
                      <w:sz w:val="19"/>
                      <w:szCs w:val="19"/>
                    </w:rPr>
                    <w:t xml:space="preserve"> camada</w:t>
                  </w:r>
                </w:p>
              </w:tc>
              <w:tc>
                <w:tcPr>
                  <w:tcW w:w="1829" w:type="dxa"/>
                  <w:shd w:val="clear" w:color="auto" w:fill="auto"/>
                </w:tcPr>
                <w:p w14:paraId="42404862" w14:textId="77777777" w:rsidR="003704B8" w:rsidRPr="007E5DC5" w:rsidRDefault="003704B8" w:rsidP="003704B8">
                  <w:pPr>
                    <w:jc w:val="center"/>
                    <w:rPr>
                      <w:sz w:val="19"/>
                      <w:szCs w:val="19"/>
                    </w:rPr>
                  </w:pPr>
                  <w:r w:rsidRPr="007E5DC5">
                    <w:rPr>
                      <w:sz w:val="19"/>
                      <w:szCs w:val="19"/>
                    </w:rPr>
                    <w:t>2</w:t>
                  </w:r>
                </w:p>
              </w:tc>
            </w:tr>
            <w:tr w:rsidR="003704B8" w14:paraId="0A738D69" w14:textId="77777777" w:rsidTr="009B172E">
              <w:tc>
                <w:tcPr>
                  <w:tcW w:w="1790" w:type="dxa"/>
                  <w:shd w:val="clear" w:color="auto" w:fill="auto"/>
                </w:tcPr>
                <w:p w14:paraId="3A74407A" w14:textId="77777777" w:rsidR="003704B8" w:rsidRPr="007E5DC5" w:rsidRDefault="003704B8" w:rsidP="003704B8">
                  <w:pPr>
                    <w:jc w:val="center"/>
                    <w:rPr>
                      <w:b/>
                      <w:bCs/>
                      <w:sz w:val="19"/>
                      <w:szCs w:val="19"/>
                    </w:rPr>
                  </w:pPr>
                  <w:r w:rsidRPr="007E5DC5">
                    <w:rPr>
                      <w:b/>
                      <w:bCs/>
                      <w:sz w:val="19"/>
                      <w:szCs w:val="19"/>
                    </w:rPr>
                    <w:t>Algoritmo treinamento</w:t>
                  </w:r>
                </w:p>
              </w:tc>
              <w:tc>
                <w:tcPr>
                  <w:tcW w:w="1829" w:type="dxa"/>
                  <w:shd w:val="clear" w:color="auto" w:fill="auto"/>
                </w:tcPr>
                <w:p w14:paraId="18DA5174" w14:textId="77777777" w:rsidR="003704B8" w:rsidRPr="007E5DC5" w:rsidRDefault="003704B8" w:rsidP="003704B8">
                  <w:pPr>
                    <w:jc w:val="center"/>
                    <w:rPr>
                      <w:sz w:val="19"/>
                      <w:szCs w:val="19"/>
                    </w:rPr>
                  </w:pPr>
                  <w:r w:rsidRPr="007E5DC5">
                    <w:rPr>
                      <w:i/>
                      <w:iCs/>
                      <w:sz w:val="19"/>
                      <w:szCs w:val="19"/>
                    </w:rPr>
                    <w:t>Backpropagation</w:t>
                  </w:r>
                  <w:r w:rsidRPr="007E5DC5">
                    <w:rPr>
                      <w:sz w:val="19"/>
                      <w:szCs w:val="19"/>
                    </w:rPr>
                    <w:t xml:space="preserve"> + LM (Levenberg Marquardt)</w:t>
                  </w:r>
                </w:p>
              </w:tc>
            </w:tr>
            <w:tr w:rsidR="003704B8" w14:paraId="33A155E3" w14:textId="77777777" w:rsidTr="009B172E">
              <w:tc>
                <w:tcPr>
                  <w:tcW w:w="1790" w:type="dxa"/>
                  <w:shd w:val="clear" w:color="auto" w:fill="auto"/>
                </w:tcPr>
                <w:p w14:paraId="0E04A673" w14:textId="77777777" w:rsidR="003704B8" w:rsidRPr="007E5DC5" w:rsidRDefault="003704B8" w:rsidP="003704B8">
                  <w:pPr>
                    <w:jc w:val="center"/>
                    <w:rPr>
                      <w:b/>
                      <w:bCs/>
                      <w:sz w:val="19"/>
                      <w:szCs w:val="19"/>
                    </w:rPr>
                  </w:pPr>
                  <w:r w:rsidRPr="007E5DC5">
                    <w:rPr>
                      <w:b/>
                      <w:bCs/>
                      <w:sz w:val="19"/>
                      <w:szCs w:val="19"/>
                    </w:rPr>
                    <w:t>Taxa de aprendizagem</w:t>
                  </w:r>
                </w:p>
              </w:tc>
              <w:tc>
                <w:tcPr>
                  <w:tcW w:w="1829" w:type="dxa"/>
                  <w:shd w:val="clear" w:color="auto" w:fill="auto"/>
                </w:tcPr>
                <w:p w14:paraId="6372512F" w14:textId="77777777" w:rsidR="003704B8" w:rsidRPr="007E5DC5" w:rsidRDefault="003704B8" w:rsidP="003704B8">
                  <w:pPr>
                    <w:jc w:val="center"/>
                    <w:rPr>
                      <w:sz w:val="19"/>
                      <w:szCs w:val="19"/>
                    </w:rPr>
                  </w:pPr>
                  <w:r w:rsidRPr="007E5DC5">
                    <w:rPr>
                      <w:sz w:val="19"/>
                      <w:szCs w:val="19"/>
                    </w:rPr>
                    <w:t>0,001</w:t>
                  </w:r>
                </w:p>
              </w:tc>
            </w:tr>
            <w:tr w:rsidR="003704B8" w14:paraId="39465A2D" w14:textId="77777777" w:rsidTr="009B172E">
              <w:tc>
                <w:tcPr>
                  <w:tcW w:w="1790" w:type="dxa"/>
                  <w:shd w:val="clear" w:color="auto" w:fill="auto"/>
                </w:tcPr>
                <w:p w14:paraId="3089EB5F" w14:textId="77777777" w:rsidR="003704B8" w:rsidRPr="007E5DC5" w:rsidRDefault="003704B8" w:rsidP="003704B8">
                  <w:pPr>
                    <w:jc w:val="center"/>
                    <w:rPr>
                      <w:b/>
                      <w:bCs/>
                      <w:sz w:val="19"/>
                      <w:szCs w:val="19"/>
                    </w:rPr>
                  </w:pPr>
                  <w:r w:rsidRPr="007E5DC5">
                    <w:rPr>
                      <w:b/>
                      <w:bCs/>
                      <w:sz w:val="19"/>
                      <w:szCs w:val="19"/>
                    </w:rPr>
                    <w:t>Erro quadrático requerido</w:t>
                  </w:r>
                </w:p>
              </w:tc>
              <w:tc>
                <w:tcPr>
                  <w:tcW w:w="1829" w:type="dxa"/>
                  <w:shd w:val="clear" w:color="auto" w:fill="auto"/>
                </w:tcPr>
                <w:p w14:paraId="36175C8D" w14:textId="77777777" w:rsidR="003704B8" w:rsidRPr="007E5DC5" w:rsidRDefault="003704B8" w:rsidP="003704B8">
                  <w:pPr>
                    <w:jc w:val="center"/>
                    <w:rPr>
                      <w:sz w:val="19"/>
                      <w:szCs w:val="19"/>
                    </w:rPr>
                  </w:pPr>
                  <w:r w:rsidRPr="007E5DC5">
                    <w:rPr>
                      <w:sz w:val="19"/>
                      <w:szCs w:val="19"/>
                    </w:rPr>
                    <w:t>0,00001</w:t>
                  </w:r>
                </w:p>
              </w:tc>
            </w:tr>
            <w:tr w:rsidR="003704B8" w14:paraId="6FFBDC09" w14:textId="77777777" w:rsidTr="009B172E">
              <w:tc>
                <w:tcPr>
                  <w:tcW w:w="1790" w:type="dxa"/>
                  <w:shd w:val="clear" w:color="auto" w:fill="auto"/>
                </w:tcPr>
                <w:p w14:paraId="5AFE38BA" w14:textId="77777777" w:rsidR="003704B8" w:rsidRPr="007E5DC5" w:rsidRDefault="003704B8" w:rsidP="003704B8">
                  <w:pPr>
                    <w:jc w:val="center"/>
                    <w:rPr>
                      <w:b/>
                      <w:bCs/>
                      <w:sz w:val="19"/>
                      <w:szCs w:val="19"/>
                    </w:rPr>
                  </w:pPr>
                  <w:r w:rsidRPr="007E5DC5">
                    <w:rPr>
                      <w:b/>
                      <w:bCs/>
                      <w:sz w:val="19"/>
                      <w:szCs w:val="19"/>
                    </w:rPr>
                    <w:t>Função de ativação camada escondida</w:t>
                  </w:r>
                </w:p>
              </w:tc>
              <w:tc>
                <w:tcPr>
                  <w:tcW w:w="1829" w:type="dxa"/>
                  <w:shd w:val="clear" w:color="auto" w:fill="auto"/>
                </w:tcPr>
                <w:p w14:paraId="65D3233E" w14:textId="77777777" w:rsidR="003704B8" w:rsidRPr="007E5DC5" w:rsidRDefault="003704B8" w:rsidP="003704B8">
                  <w:pPr>
                    <w:jc w:val="center"/>
                    <w:rPr>
                      <w:sz w:val="19"/>
                      <w:szCs w:val="19"/>
                    </w:rPr>
                  </w:pPr>
                  <w:r w:rsidRPr="007E5DC5">
                    <w:rPr>
                      <w:sz w:val="19"/>
                      <w:szCs w:val="19"/>
                    </w:rPr>
                    <w:t>Tangente-hiperbólica</w:t>
                  </w:r>
                </w:p>
              </w:tc>
            </w:tr>
            <w:tr w:rsidR="003704B8" w:rsidRPr="00977E64" w14:paraId="10D1DE1E" w14:textId="77777777" w:rsidTr="009B172E">
              <w:tc>
                <w:tcPr>
                  <w:tcW w:w="1790" w:type="dxa"/>
                  <w:shd w:val="clear" w:color="auto" w:fill="auto"/>
                </w:tcPr>
                <w:p w14:paraId="2C352F4B" w14:textId="77777777" w:rsidR="003704B8" w:rsidRPr="007E5DC5" w:rsidRDefault="003704B8" w:rsidP="003704B8">
                  <w:pPr>
                    <w:jc w:val="center"/>
                    <w:rPr>
                      <w:b/>
                      <w:bCs/>
                      <w:sz w:val="19"/>
                      <w:szCs w:val="19"/>
                    </w:rPr>
                  </w:pPr>
                  <w:r w:rsidRPr="007E5DC5">
                    <w:rPr>
                      <w:b/>
                      <w:bCs/>
                      <w:sz w:val="19"/>
                      <w:szCs w:val="19"/>
                    </w:rPr>
                    <w:t>Função de ativação camada de saída</w:t>
                  </w:r>
                </w:p>
              </w:tc>
              <w:tc>
                <w:tcPr>
                  <w:tcW w:w="1829" w:type="dxa"/>
                  <w:shd w:val="clear" w:color="auto" w:fill="auto"/>
                </w:tcPr>
                <w:p w14:paraId="0F642AFD" w14:textId="77777777" w:rsidR="003704B8" w:rsidRPr="007E5DC5" w:rsidRDefault="003704B8" w:rsidP="003704B8">
                  <w:pPr>
                    <w:jc w:val="center"/>
                    <w:rPr>
                      <w:sz w:val="19"/>
                      <w:szCs w:val="19"/>
                    </w:rPr>
                  </w:pPr>
                  <w:r w:rsidRPr="007E5DC5">
                    <w:rPr>
                      <w:sz w:val="19"/>
                      <w:szCs w:val="19"/>
                    </w:rPr>
                    <w:t>Linear</w:t>
                  </w:r>
                </w:p>
              </w:tc>
            </w:tr>
          </w:tbl>
          <w:p w14:paraId="25243154" w14:textId="77777777" w:rsidR="003704B8" w:rsidRDefault="003704B8">
            <w:pPr>
              <w:jc w:val="center"/>
              <w:rPr>
                <w:noProof/>
              </w:rPr>
            </w:pPr>
          </w:p>
        </w:tc>
      </w:tr>
    </w:tbl>
    <w:p w14:paraId="7FBA95CF" w14:textId="77777777" w:rsidR="00A82E5D" w:rsidRDefault="00A82E5D" w:rsidP="009B172E">
      <w:pPr>
        <w:jc w:val="both"/>
        <w:rPr>
          <w:noProof/>
        </w:rPr>
      </w:pPr>
    </w:p>
    <w:p w14:paraId="22EAD40D" w14:textId="1DBA71F2" w:rsidR="007A75FB" w:rsidRDefault="00091623" w:rsidP="00647083">
      <w:pPr>
        <w:ind w:firstLine="709"/>
        <w:jc w:val="both"/>
        <w:rPr>
          <w:sz w:val="22"/>
          <w:szCs w:val="22"/>
        </w:rPr>
      </w:pPr>
      <w:r w:rsidRPr="00745890">
        <w:rPr>
          <w:sz w:val="22"/>
          <w:szCs w:val="22"/>
          <w:lang w:val="pt-PT"/>
        </w:rPr>
        <w:t xml:space="preserve">Em uma rede neural PMC, os neurônios em uma camada estão conectados aos neurônios da camada anterior, e o sinal flui da esquerda para a direita, passando de camada em camada. </w:t>
      </w:r>
      <w:r w:rsidRPr="00745890">
        <w:rPr>
          <w:sz w:val="22"/>
          <w:szCs w:val="22"/>
        </w:rPr>
        <w:t xml:space="preserve">As PMCs utilizam um treinamento supervisionado por meio do algoritmo </w:t>
      </w:r>
      <w:r w:rsidRPr="00745890">
        <w:rPr>
          <w:i/>
          <w:iCs/>
          <w:sz w:val="22"/>
          <w:szCs w:val="22"/>
        </w:rPr>
        <w:t>backpropagation</w:t>
      </w:r>
      <w:r w:rsidRPr="00745890">
        <w:rPr>
          <w:sz w:val="22"/>
          <w:szCs w:val="22"/>
        </w:rPr>
        <w:t xml:space="preserve"> (Haykin, 2008). </w:t>
      </w:r>
    </w:p>
    <w:p w14:paraId="28D522C1" w14:textId="77777777" w:rsidR="00E91128" w:rsidRDefault="007A75FB" w:rsidP="007E5DC5">
      <w:pPr>
        <w:ind w:firstLine="709"/>
        <w:jc w:val="both"/>
        <w:rPr>
          <w:sz w:val="22"/>
          <w:szCs w:val="22"/>
          <w:lang w:val="pt-PT"/>
        </w:rPr>
      </w:pPr>
      <w:r w:rsidRPr="007A75FB">
        <w:rPr>
          <w:sz w:val="22"/>
          <w:szCs w:val="22"/>
          <w:lang w:val="pt-PT"/>
        </w:rPr>
        <w:t xml:space="preserve">No início deste estudo, </w:t>
      </w:r>
      <w:r w:rsidR="00A82E5D">
        <w:rPr>
          <w:sz w:val="22"/>
          <w:szCs w:val="22"/>
          <w:lang w:val="pt-PT"/>
        </w:rPr>
        <w:t>utilizou-se</w:t>
      </w:r>
      <w:r w:rsidRPr="007A75FB">
        <w:rPr>
          <w:sz w:val="22"/>
          <w:szCs w:val="22"/>
          <w:lang w:val="pt-PT"/>
        </w:rPr>
        <w:t xml:space="preserve"> um conjunto simulado do sistema</w:t>
      </w:r>
      <w:r w:rsidR="00A82E5D">
        <w:rPr>
          <w:sz w:val="22"/>
          <w:szCs w:val="22"/>
          <w:lang w:val="pt-PT"/>
        </w:rPr>
        <w:t xml:space="preserve"> contendo</w:t>
      </w:r>
      <w:r w:rsidRPr="007A75FB">
        <w:rPr>
          <w:sz w:val="22"/>
          <w:szCs w:val="22"/>
          <w:lang w:val="pt-PT"/>
        </w:rPr>
        <w:t xml:space="preserve"> a virtualização do robô para realizar o mapeamento por meio do pacote SLAM G-mapping, que realiza o mapeamento e a localização simultânea (Gerkey, 2019). A localização foi implementada utilizando o estimador de Kalman para fundir os dados de odometria e do sensor de inércia do robô. A navegação autônoma foi implementada com planejadores de rotas que utilizam o </w:t>
      </w:r>
      <w:r w:rsidRPr="007A75FB">
        <w:rPr>
          <w:i/>
          <w:iCs/>
          <w:sz w:val="22"/>
          <w:szCs w:val="22"/>
          <w:lang w:val="pt-PT"/>
        </w:rPr>
        <w:t>Dynamic Window Approach</w:t>
      </w:r>
      <w:r w:rsidRPr="007A75FB">
        <w:rPr>
          <w:sz w:val="22"/>
          <w:szCs w:val="22"/>
          <w:lang w:val="pt-PT"/>
        </w:rPr>
        <w:t>, um método de planejamento e controle de movimento em robótica móvel (Marder, 2020).</w:t>
      </w:r>
      <w:r w:rsidR="007E5DC5">
        <w:rPr>
          <w:sz w:val="22"/>
          <w:szCs w:val="22"/>
          <w:lang w:val="pt-PT"/>
        </w:rPr>
        <w:t xml:space="preserve"> </w:t>
      </w:r>
    </w:p>
    <w:p w14:paraId="32B0363C" w14:textId="4BD1892C" w:rsidR="00673440" w:rsidRPr="00005B55" w:rsidRDefault="009A2762" w:rsidP="00B14BA6">
      <w:pPr>
        <w:ind w:firstLine="709"/>
        <w:jc w:val="both"/>
        <w:rPr>
          <w:sz w:val="22"/>
          <w:szCs w:val="22"/>
          <w:lang w:val="pt-PT"/>
        </w:rPr>
      </w:pPr>
      <w:r>
        <w:rPr>
          <w:sz w:val="22"/>
          <w:szCs w:val="22"/>
          <w:lang w:val="pt-PT"/>
        </w:rPr>
        <w:t>A partir da implementação do</w:t>
      </w:r>
      <w:r w:rsidR="00DD680C">
        <w:rPr>
          <w:sz w:val="22"/>
          <w:szCs w:val="22"/>
          <w:lang w:val="pt-PT"/>
        </w:rPr>
        <w:t xml:space="preserve"> ambiente </w:t>
      </w:r>
      <w:r w:rsidR="006D53CF">
        <w:rPr>
          <w:sz w:val="22"/>
          <w:szCs w:val="22"/>
          <w:lang w:val="pt-PT"/>
        </w:rPr>
        <w:t>simulado</w:t>
      </w:r>
      <w:r w:rsidR="00DD680C">
        <w:rPr>
          <w:sz w:val="22"/>
          <w:szCs w:val="22"/>
          <w:lang w:val="pt-PT"/>
        </w:rPr>
        <w:t>, foram</w:t>
      </w:r>
      <w:r w:rsidR="007A75FB" w:rsidRPr="007A75FB">
        <w:rPr>
          <w:sz w:val="22"/>
          <w:szCs w:val="22"/>
          <w:lang w:val="pt-PT"/>
        </w:rPr>
        <w:t xml:space="preserve"> </w:t>
      </w:r>
      <w:r w:rsidR="00DD680C">
        <w:rPr>
          <w:sz w:val="22"/>
          <w:szCs w:val="22"/>
          <w:lang w:val="pt-PT"/>
        </w:rPr>
        <w:t>realizadas amostras de dado</w:t>
      </w:r>
      <w:r w:rsidR="006D53CF">
        <w:rPr>
          <w:sz w:val="22"/>
          <w:szCs w:val="22"/>
          <w:lang w:val="pt-PT"/>
        </w:rPr>
        <w:t xml:space="preserve">s com a presença do estimador, e sem estimador. Os dados </w:t>
      </w:r>
      <w:r w:rsidR="00005B55">
        <w:rPr>
          <w:sz w:val="22"/>
          <w:szCs w:val="22"/>
          <w:lang w:val="pt-PT"/>
        </w:rPr>
        <w:t xml:space="preserve">foram </w:t>
      </w:r>
      <w:r w:rsidR="007A75FB" w:rsidRPr="007A75FB">
        <w:rPr>
          <w:sz w:val="22"/>
          <w:szCs w:val="22"/>
          <w:lang w:val="pt-PT"/>
        </w:rPr>
        <w:t>catalogados e tratados para serem utilizados no processo de treinamento e validação do estimador neural de posicionamento do robô</w:t>
      </w:r>
      <w:r w:rsidR="00E91128">
        <w:rPr>
          <w:sz w:val="22"/>
          <w:szCs w:val="22"/>
          <w:lang w:val="pt-PT"/>
        </w:rPr>
        <w:t xml:space="preserve">. </w:t>
      </w:r>
      <w:r w:rsidR="00E91128">
        <w:rPr>
          <w:sz w:val="22"/>
          <w:szCs w:val="22"/>
        </w:rPr>
        <w:t>Para o treinamento foi utilizado 70% dos dados obtidos</w:t>
      </w:r>
      <w:r w:rsidR="00146A48">
        <w:rPr>
          <w:sz w:val="22"/>
          <w:szCs w:val="22"/>
        </w:rPr>
        <w:t xml:space="preserve"> </w:t>
      </w:r>
      <w:r w:rsidR="00E91128">
        <w:rPr>
          <w:sz w:val="22"/>
          <w:szCs w:val="22"/>
        </w:rPr>
        <w:t>e os 30% restantes foram utilizados na validação</w:t>
      </w:r>
      <w:r w:rsidR="00B14BA6">
        <w:rPr>
          <w:sz w:val="22"/>
          <w:szCs w:val="22"/>
        </w:rPr>
        <w:t xml:space="preserve"> da </w:t>
      </w:r>
      <w:r w:rsidR="00005B55">
        <w:rPr>
          <w:sz w:val="22"/>
          <w:szCs w:val="22"/>
          <w:lang w:val="pt-PT"/>
        </w:rPr>
        <w:t xml:space="preserve">rede </w:t>
      </w:r>
      <w:r w:rsidR="007A75FB" w:rsidRPr="007A75FB">
        <w:rPr>
          <w:sz w:val="22"/>
          <w:szCs w:val="22"/>
          <w:lang w:val="pt-PT"/>
        </w:rPr>
        <w:t>PM</w:t>
      </w:r>
      <w:r w:rsidR="002903CB">
        <w:rPr>
          <w:sz w:val="22"/>
          <w:szCs w:val="22"/>
          <w:lang w:val="pt-PT"/>
        </w:rPr>
        <w:t xml:space="preserve">C, </w:t>
      </w:r>
      <w:r w:rsidR="00005905">
        <w:rPr>
          <w:sz w:val="22"/>
          <w:szCs w:val="22"/>
          <w:lang w:val="pt-PT"/>
        </w:rPr>
        <w:t>gerando os resultados apresentados na pr</w:t>
      </w:r>
      <w:r w:rsidR="004A03C7">
        <w:rPr>
          <w:sz w:val="22"/>
          <w:szCs w:val="22"/>
          <w:lang w:val="pt-PT"/>
        </w:rPr>
        <w:t>ó</w:t>
      </w:r>
      <w:r w:rsidR="00005905">
        <w:rPr>
          <w:sz w:val="22"/>
          <w:szCs w:val="22"/>
          <w:lang w:val="pt-PT"/>
        </w:rPr>
        <w:t>xim</w:t>
      </w:r>
      <w:r w:rsidR="004A03C7">
        <w:rPr>
          <w:sz w:val="22"/>
          <w:szCs w:val="22"/>
          <w:lang w:val="pt-PT"/>
        </w:rPr>
        <w:t>a</w:t>
      </w:r>
      <w:r w:rsidR="00005905">
        <w:rPr>
          <w:sz w:val="22"/>
          <w:szCs w:val="22"/>
          <w:lang w:val="pt-PT"/>
        </w:rPr>
        <w:t xml:space="preserve"> seção, abordando o</w:t>
      </w:r>
      <w:r w:rsidR="00760E1F">
        <w:rPr>
          <w:sz w:val="22"/>
          <w:szCs w:val="22"/>
          <w:lang w:val="pt-PT"/>
        </w:rPr>
        <w:t xml:space="preserve"> desempenho da RNA</w:t>
      </w:r>
      <w:r w:rsidR="009B172E">
        <w:rPr>
          <w:sz w:val="22"/>
          <w:szCs w:val="22"/>
          <w:lang w:val="pt-PT"/>
        </w:rPr>
        <w:t>.</w:t>
      </w:r>
    </w:p>
    <w:p w14:paraId="23785461" w14:textId="77777777" w:rsidR="00247651" w:rsidRPr="00AA2180" w:rsidRDefault="00247651" w:rsidP="00AA2180">
      <w:pPr>
        <w:jc w:val="both"/>
        <w:rPr>
          <w:sz w:val="22"/>
          <w:szCs w:val="22"/>
        </w:rPr>
      </w:pPr>
    </w:p>
    <w:p w14:paraId="2D1D6DFF" w14:textId="77777777" w:rsidR="00C350B6" w:rsidRPr="00437A35" w:rsidRDefault="00C350B6" w:rsidP="006F0E1F">
      <w:pPr>
        <w:tabs>
          <w:tab w:val="left" w:pos="0"/>
        </w:tabs>
        <w:autoSpaceDE w:val="0"/>
        <w:autoSpaceDN w:val="0"/>
        <w:adjustRightInd w:val="0"/>
        <w:jc w:val="both"/>
        <w:rPr>
          <w:b/>
          <w:sz w:val="22"/>
          <w:szCs w:val="22"/>
        </w:rPr>
      </w:pPr>
      <w:r w:rsidRPr="00437A35">
        <w:rPr>
          <w:b/>
          <w:sz w:val="22"/>
          <w:szCs w:val="22"/>
        </w:rPr>
        <w:t>RESULTADOS E DISCUSSÃO</w:t>
      </w:r>
    </w:p>
    <w:p w14:paraId="5842809B" w14:textId="4D5EDC80" w:rsidR="007E37FB" w:rsidRDefault="004A7ADE" w:rsidP="00C8715D">
      <w:pPr>
        <w:ind w:firstLine="567"/>
        <w:jc w:val="both"/>
        <w:rPr>
          <w:sz w:val="22"/>
          <w:szCs w:val="22"/>
        </w:rPr>
      </w:pPr>
      <w:r w:rsidRPr="004A7ADE">
        <w:rPr>
          <w:sz w:val="22"/>
          <w:szCs w:val="22"/>
        </w:rPr>
        <w:t xml:space="preserve">Pelos resultados obtidos, observa-se o mapa </w:t>
      </w:r>
      <w:r w:rsidR="00AA2180">
        <w:rPr>
          <w:sz w:val="22"/>
          <w:szCs w:val="22"/>
        </w:rPr>
        <w:t>com as rotas traçadas pelo robô</w:t>
      </w:r>
      <w:r w:rsidR="007E37FB">
        <w:rPr>
          <w:sz w:val="22"/>
          <w:szCs w:val="22"/>
        </w:rPr>
        <w:t xml:space="preserve"> (Figura 3</w:t>
      </w:r>
      <w:r w:rsidR="00167807">
        <w:rPr>
          <w:sz w:val="22"/>
          <w:szCs w:val="22"/>
        </w:rPr>
        <w:t>(</w:t>
      </w:r>
      <w:r w:rsidR="00C8715D">
        <w:rPr>
          <w:sz w:val="22"/>
          <w:szCs w:val="22"/>
        </w:rPr>
        <w:t>a</w:t>
      </w:r>
      <w:r w:rsidR="00167807">
        <w:rPr>
          <w:sz w:val="22"/>
          <w:szCs w:val="22"/>
        </w:rPr>
        <w:t>)</w:t>
      </w:r>
      <w:r w:rsidR="007E37FB">
        <w:rPr>
          <w:sz w:val="22"/>
          <w:szCs w:val="22"/>
        </w:rPr>
        <w:t>)</w:t>
      </w:r>
      <w:r w:rsidR="00C8715D">
        <w:rPr>
          <w:sz w:val="22"/>
          <w:szCs w:val="22"/>
        </w:rPr>
        <w:t xml:space="preserve"> que </w:t>
      </w:r>
      <w:r w:rsidR="00AA2180">
        <w:rPr>
          <w:sz w:val="22"/>
          <w:szCs w:val="22"/>
        </w:rPr>
        <w:t xml:space="preserve">ilustra a rota estimada pela </w:t>
      </w:r>
      <w:r w:rsidR="007E37FB">
        <w:rPr>
          <w:sz w:val="22"/>
          <w:szCs w:val="22"/>
        </w:rPr>
        <w:t>o</w:t>
      </w:r>
      <w:r w:rsidR="00AA2180">
        <w:rPr>
          <w:sz w:val="22"/>
          <w:szCs w:val="22"/>
        </w:rPr>
        <w:t>dometria, resultado do estimador atual</w:t>
      </w:r>
      <w:r w:rsidR="00704526">
        <w:rPr>
          <w:sz w:val="22"/>
          <w:szCs w:val="22"/>
        </w:rPr>
        <w:t xml:space="preserve"> (Filtro de Kalman)</w:t>
      </w:r>
      <w:r w:rsidR="00C8715D">
        <w:rPr>
          <w:sz w:val="22"/>
          <w:szCs w:val="22"/>
        </w:rPr>
        <w:t>. O</w:t>
      </w:r>
      <w:r w:rsidR="007E37FB">
        <w:rPr>
          <w:sz w:val="22"/>
          <w:szCs w:val="22"/>
        </w:rPr>
        <w:t xml:space="preserve"> Global Plan e </w:t>
      </w:r>
      <w:r w:rsidR="00C8715D">
        <w:rPr>
          <w:sz w:val="22"/>
          <w:szCs w:val="22"/>
        </w:rPr>
        <w:t xml:space="preserve">o </w:t>
      </w:r>
      <w:r w:rsidR="007E37FB">
        <w:rPr>
          <w:sz w:val="22"/>
          <w:szCs w:val="22"/>
        </w:rPr>
        <w:t xml:space="preserve">Local Plan se referem as ações de controle resultante do planejador de rotas, sendo a expectativa de movimentação que o robô deverá fazer </w:t>
      </w:r>
      <w:r w:rsidR="00C8715D">
        <w:rPr>
          <w:sz w:val="22"/>
          <w:szCs w:val="22"/>
        </w:rPr>
        <w:t>de acordo com as informações de</w:t>
      </w:r>
      <w:r w:rsidR="007E37FB">
        <w:rPr>
          <w:sz w:val="22"/>
          <w:szCs w:val="22"/>
        </w:rPr>
        <w:t xml:space="preserve"> odometria.</w:t>
      </w:r>
      <w:r w:rsidR="00C8715D">
        <w:rPr>
          <w:sz w:val="22"/>
          <w:szCs w:val="22"/>
        </w:rPr>
        <w:t xml:space="preserve"> </w:t>
      </w:r>
      <w:r w:rsidR="00704526">
        <w:rPr>
          <w:sz w:val="22"/>
          <w:szCs w:val="22"/>
        </w:rPr>
        <w:t>Nesse</w:t>
      </w:r>
      <w:r w:rsidR="007E37FB">
        <w:rPr>
          <w:sz w:val="22"/>
          <w:szCs w:val="22"/>
        </w:rPr>
        <w:t xml:space="preserve"> resultado é possível identificar o comportamento e a flexibilidade </w:t>
      </w:r>
      <w:r w:rsidR="00704526">
        <w:rPr>
          <w:sz w:val="22"/>
          <w:szCs w:val="22"/>
        </w:rPr>
        <w:t>do estimador</w:t>
      </w:r>
      <w:r w:rsidR="009F3442">
        <w:rPr>
          <w:sz w:val="22"/>
          <w:szCs w:val="22"/>
        </w:rPr>
        <w:t>,</w:t>
      </w:r>
      <w:r w:rsidR="000D4761">
        <w:rPr>
          <w:sz w:val="22"/>
          <w:szCs w:val="22"/>
        </w:rPr>
        <w:t xml:space="preserve"> realizando a fusão dos dados de odometria </w:t>
      </w:r>
      <w:r w:rsidR="0086004D">
        <w:rPr>
          <w:sz w:val="22"/>
          <w:szCs w:val="22"/>
        </w:rPr>
        <w:t xml:space="preserve">calculada pelos valores do encoder do robô e os dados de leitura inercial. O robô </w:t>
      </w:r>
      <w:r w:rsidR="007E37FB">
        <w:rPr>
          <w:sz w:val="22"/>
          <w:szCs w:val="22"/>
        </w:rPr>
        <w:t>par</w:t>
      </w:r>
      <w:r w:rsidR="0086004D">
        <w:rPr>
          <w:sz w:val="22"/>
          <w:szCs w:val="22"/>
        </w:rPr>
        <w:t>te</w:t>
      </w:r>
      <w:r w:rsidR="007E37FB">
        <w:rPr>
          <w:sz w:val="22"/>
          <w:szCs w:val="22"/>
        </w:rPr>
        <w:t xml:space="preserve"> do ponto de origem do mapa, dessa forma o estimador possui valores sólidos de estados iniciais, levando para a convergência.</w:t>
      </w:r>
    </w:p>
    <w:p w14:paraId="141358AA" w14:textId="72FA0CF3" w:rsidR="00167807" w:rsidRDefault="00817783" w:rsidP="00167807">
      <w:pPr>
        <w:ind w:firstLine="567"/>
        <w:jc w:val="both"/>
        <w:rPr>
          <w:sz w:val="22"/>
          <w:szCs w:val="22"/>
        </w:rPr>
      </w:pPr>
      <w:r>
        <w:rPr>
          <w:sz w:val="22"/>
          <w:szCs w:val="22"/>
        </w:rPr>
        <w:t>Entretanto, para os casos em que o robô parte de outra origem, o estimador inibe sua saída, levando a não convergência. Nos testes realizados, isso ocasionou a colisão a caminho do objetivo C (Figura 3</w:t>
      </w:r>
      <w:r w:rsidR="00167807">
        <w:rPr>
          <w:sz w:val="22"/>
          <w:szCs w:val="22"/>
        </w:rPr>
        <w:t>(</w:t>
      </w:r>
      <w:r>
        <w:rPr>
          <w:sz w:val="22"/>
          <w:szCs w:val="22"/>
        </w:rPr>
        <w:t>b</w:t>
      </w:r>
      <w:r w:rsidR="00167807">
        <w:rPr>
          <w:sz w:val="22"/>
          <w:szCs w:val="22"/>
        </w:rPr>
        <w:t>)</w:t>
      </w:r>
      <w:r>
        <w:rPr>
          <w:sz w:val="22"/>
          <w:szCs w:val="22"/>
        </w:rPr>
        <w:t xml:space="preserve">). </w:t>
      </w:r>
    </w:p>
    <w:p w14:paraId="4BBEEB45" w14:textId="77777777" w:rsidR="00167807" w:rsidRDefault="00167807" w:rsidP="00167807">
      <w:pPr>
        <w:ind w:firstLine="567"/>
        <w:jc w:val="both"/>
        <w:rPr>
          <w:sz w:val="22"/>
          <w:szCs w:val="22"/>
        </w:rPr>
      </w:pPr>
    </w:p>
    <w:p w14:paraId="17C84BF2" w14:textId="0DD275CE" w:rsidR="007E37FB" w:rsidRPr="00403D14" w:rsidRDefault="000763AE" w:rsidP="00403D14">
      <w:pPr>
        <w:rPr>
          <w:sz w:val="22"/>
          <w:szCs w:val="22"/>
        </w:rPr>
      </w:pPr>
      <w:r>
        <w:rPr>
          <w:sz w:val="22"/>
          <w:szCs w:val="22"/>
        </w:rPr>
        <w:t xml:space="preserve">      </w:t>
      </w:r>
      <w:r w:rsidR="007E37FB" w:rsidRPr="00E93BF5">
        <w:rPr>
          <w:sz w:val="22"/>
          <w:szCs w:val="22"/>
        </w:rPr>
        <w:t xml:space="preserve">Figura </w:t>
      </w:r>
      <w:r w:rsidR="007E37FB">
        <w:rPr>
          <w:sz w:val="22"/>
          <w:szCs w:val="22"/>
        </w:rPr>
        <w:t>3</w:t>
      </w:r>
      <w:r w:rsidR="00167807">
        <w:rPr>
          <w:sz w:val="22"/>
          <w:szCs w:val="22"/>
        </w:rPr>
        <w:t>:</w:t>
      </w:r>
      <w:r w:rsidR="007E37FB" w:rsidRPr="00E93BF5">
        <w:rPr>
          <w:sz w:val="22"/>
          <w:szCs w:val="22"/>
        </w:rPr>
        <w:t xml:space="preserve"> </w:t>
      </w:r>
      <w:r w:rsidR="007E37FB">
        <w:rPr>
          <w:sz w:val="22"/>
          <w:szCs w:val="22"/>
          <w:lang w:val="pt-PT"/>
        </w:rPr>
        <w:t>Rotas de testes</w:t>
      </w:r>
      <w:r w:rsidR="00167807">
        <w:rPr>
          <w:sz w:val="22"/>
          <w:szCs w:val="22"/>
          <w:lang w:val="pt-PT"/>
        </w:rPr>
        <w:t>: (a)</w:t>
      </w:r>
      <w:r w:rsidR="007E37FB">
        <w:rPr>
          <w:sz w:val="22"/>
          <w:szCs w:val="22"/>
          <w:lang w:val="pt-PT"/>
        </w:rPr>
        <w:t xml:space="preserve"> </w:t>
      </w:r>
      <w:r w:rsidR="00AD587E">
        <w:rPr>
          <w:sz w:val="22"/>
          <w:szCs w:val="22"/>
          <w:lang w:val="pt-PT"/>
        </w:rPr>
        <w:t>com estimador</w:t>
      </w:r>
      <w:r w:rsidR="00167807">
        <w:rPr>
          <w:sz w:val="22"/>
          <w:szCs w:val="22"/>
          <w:lang w:val="pt-PT"/>
        </w:rPr>
        <w:t>; (</w:t>
      </w:r>
      <w:r w:rsidR="007A75FB">
        <w:rPr>
          <w:sz w:val="22"/>
          <w:szCs w:val="22"/>
        </w:rPr>
        <w:t>b</w:t>
      </w:r>
      <w:r w:rsidR="00167807">
        <w:rPr>
          <w:sz w:val="22"/>
          <w:szCs w:val="22"/>
        </w:rPr>
        <w:t xml:space="preserve">) </w:t>
      </w:r>
      <w:r w:rsidR="00403D14">
        <w:rPr>
          <w:sz w:val="22"/>
          <w:szCs w:val="22"/>
          <w:lang w:val="pt-PT"/>
        </w:rPr>
        <w:t>sem estimador</w:t>
      </w:r>
    </w:p>
    <w:tbl>
      <w:tblPr>
        <w:tblW w:w="0" w:type="auto"/>
        <w:jc w:val="center"/>
        <w:tblLook w:val="04A0" w:firstRow="1" w:lastRow="0" w:firstColumn="1" w:lastColumn="0" w:noHBand="0" w:noVBand="1"/>
      </w:tblPr>
      <w:tblGrid>
        <w:gridCol w:w="4605"/>
        <w:gridCol w:w="4606"/>
      </w:tblGrid>
      <w:tr w:rsidR="00403D14" w14:paraId="13381A87" w14:textId="77777777" w:rsidTr="006D53CF">
        <w:trPr>
          <w:jc w:val="center"/>
        </w:trPr>
        <w:tc>
          <w:tcPr>
            <w:tcW w:w="4605" w:type="dxa"/>
            <w:shd w:val="clear" w:color="auto" w:fill="auto"/>
          </w:tcPr>
          <w:p w14:paraId="216ADAC6" w14:textId="2EE60FC9" w:rsidR="007A75FB" w:rsidRPr="00167807" w:rsidRDefault="00704526">
            <w:pPr>
              <w:jc w:val="center"/>
              <w:rPr>
                <w:noProof/>
              </w:rPr>
            </w:pPr>
            <w:r>
              <w:rPr>
                <w:noProof/>
              </w:rPr>
              <w:pict w14:anchorId="1B57B3CD">
                <v:shape id="_x0000_i1026" type="#_x0000_t75" style="width:3in;height:209.25pt">
                  <v:imagedata r:id="rId8" o:title=""/>
                </v:shape>
              </w:pict>
            </w:r>
          </w:p>
          <w:p w14:paraId="538BD44D" w14:textId="3F00EC02" w:rsidR="00403D14" w:rsidRPr="00167807" w:rsidRDefault="007A75FB">
            <w:pPr>
              <w:jc w:val="center"/>
            </w:pPr>
            <w:r w:rsidRPr="00167807">
              <w:rPr>
                <w:noProof/>
              </w:rPr>
              <w:t>(a)</w:t>
            </w:r>
          </w:p>
        </w:tc>
        <w:tc>
          <w:tcPr>
            <w:tcW w:w="4606" w:type="dxa"/>
            <w:shd w:val="clear" w:color="auto" w:fill="auto"/>
          </w:tcPr>
          <w:p w14:paraId="32625064" w14:textId="3696B0DF" w:rsidR="007A75FB" w:rsidRPr="00167807" w:rsidRDefault="00704526">
            <w:pPr>
              <w:jc w:val="center"/>
            </w:pPr>
            <w:r>
              <w:pict w14:anchorId="00B2D995">
                <v:shape id="_x0000_i1027" type="#_x0000_t75" style="width:3in;height:3in">
                  <v:imagedata r:id="rId9" o:title=""/>
                </v:shape>
              </w:pict>
            </w:r>
          </w:p>
          <w:p w14:paraId="365C6FC1" w14:textId="6A64A6DD" w:rsidR="00403D14" w:rsidRPr="00167807" w:rsidRDefault="007A75FB">
            <w:pPr>
              <w:jc w:val="center"/>
            </w:pPr>
            <w:r w:rsidRPr="00167807">
              <w:t>(b)</w:t>
            </w:r>
          </w:p>
        </w:tc>
      </w:tr>
    </w:tbl>
    <w:p w14:paraId="0A65A29C" w14:textId="046A64A8" w:rsidR="00AA02E7" w:rsidRDefault="00A16537" w:rsidP="00AA02E7">
      <w:pPr>
        <w:ind w:firstLine="709"/>
        <w:jc w:val="both"/>
        <w:rPr>
          <w:sz w:val="22"/>
          <w:szCs w:val="22"/>
        </w:rPr>
      </w:pPr>
      <w:r>
        <w:rPr>
          <w:sz w:val="22"/>
          <w:szCs w:val="22"/>
        </w:rPr>
        <w:t>A</w:t>
      </w:r>
      <w:r w:rsidR="00E53C33">
        <w:rPr>
          <w:sz w:val="22"/>
          <w:szCs w:val="22"/>
        </w:rPr>
        <w:t xml:space="preserve"> Figura </w:t>
      </w:r>
      <w:r w:rsidR="00035670">
        <w:rPr>
          <w:sz w:val="22"/>
          <w:szCs w:val="22"/>
        </w:rPr>
        <w:t>4</w:t>
      </w:r>
      <w:r w:rsidR="0086004D">
        <w:rPr>
          <w:sz w:val="22"/>
          <w:szCs w:val="22"/>
        </w:rPr>
        <w:t xml:space="preserve"> </w:t>
      </w:r>
      <w:r w:rsidR="003E4628">
        <w:rPr>
          <w:sz w:val="22"/>
          <w:szCs w:val="22"/>
        </w:rPr>
        <w:t>ilustra o</w:t>
      </w:r>
      <w:r>
        <w:rPr>
          <w:sz w:val="22"/>
          <w:szCs w:val="22"/>
        </w:rPr>
        <w:t xml:space="preserve"> resultado do estimador neural de posicionamento</w:t>
      </w:r>
      <w:r w:rsidR="00B14BA6">
        <w:rPr>
          <w:sz w:val="22"/>
          <w:szCs w:val="22"/>
        </w:rPr>
        <w:t>.</w:t>
      </w:r>
      <w:r>
        <w:rPr>
          <w:sz w:val="22"/>
          <w:szCs w:val="22"/>
        </w:rPr>
        <w:t xml:space="preserve"> O teste foi realizado</w:t>
      </w:r>
      <w:r w:rsidR="003E4628">
        <w:rPr>
          <w:sz w:val="22"/>
          <w:szCs w:val="22"/>
        </w:rPr>
        <w:t xml:space="preserve"> </w:t>
      </w:r>
      <w:r>
        <w:rPr>
          <w:sz w:val="22"/>
          <w:szCs w:val="22"/>
        </w:rPr>
        <w:t xml:space="preserve">com </w:t>
      </w:r>
      <w:r w:rsidR="003E4628">
        <w:rPr>
          <w:sz w:val="22"/>
          <w:szCs w:val="22"/>
        </w:rPr>
        <w:t xml:space="preserve">os dados coletados </w:t>
      </w:r>
      <w:r>
        <w:rPr>
          <w:sz w:val="22"/>
          <w:szCs w:val="22"/>
        </w:rPr>
        <w:t xml:space="preserve">no ensaio da </w:t>
      </w:r>
      <w:r w:rsidR="00EE4EC3">
        <w:rPr>
          <w:sz w:val="22"/>
          <w:szCs w:val="22"/>
        </w:rPr>
        <w:t xml:space="preserve">Figura </w:t>
      </w:r>
      <w:r w:rsidR="005831A7">
        <w:rPr>
          <w:sz w:val="22"/>
          <w:szCs w:val="22"/>
        </w:rPr>
        <w:t>3</w:t>
      </w:r>
      <w:r w:rsidR="00035670">
        <w:rPr>
          <w:sz w:val="22"/>
          <w:szCs w:val="22"/>
        </w:rPr>
        <w:t>(</w:t>
      </w:r>
      <w:r w:rsidR="005831A7">
        <w:rPr>
          <w:sz w:val="22"/>
          <w:szCs w:val="22"/>
        </w:rPr>
        <w:t>b</w:t>
      </w:r>
      <w:r w:rsidR="00035670">
        <w:rPr>
          <w:sz w:val="22"/>
          <w:szCs w:val="22"/>
        </w:rPr>
        <w:t>)</w:t>
      </w:r>
      <w:r w:rsidR="00EE4EC3">
        <w:rPr>
          <w:sz w:val="22"/>
          <w:szCs w:val="22"/>
        </w:rPr>
        <w:t xml:space="preserve">, </w:t>
      </w:r>
      <w:r>
        <w:rPr>
          <w:sz w:val="22"/>
          <w:szCs w:val="22"/>
        </w:rPr>
        <w:t xml:space="preserve">em que houve a colisão </w:t>
      </w:r>
      <w:r w:rsidR="00EE4EC3">
        <w:rPr>
          <w:sz w:val="22"/>
          <w:szCs w:val="22"/>
        </w:rPr>
        <w:t xml:space="preserve">com o obstáculo devido a falta do </w:t>
      </w:r>
      <w:r w:rsidR="001376E4">
        <w:rPr>
          <w:sz w:val="22"/>
          <w:szCs w:val="22"/>
        </w:rPr>
        <w:t>valor de posicionamento</w:t>
      </w:r>
      <w:r>
        <w:rPr>
          <w:sz w:val="22"/>
          <w:szCs w:val="22"/>
        </w:rPr>
        <w:t xml:space="preserve">. </w:t>
      </w:r>
    </w:p>
    <w:p w14:paraId="4612EF1A" w14:textId="77777777" w:rsidR="007E5DC5" w:rsidRPr="00F848D7" w:rsidRDefault="007E5DC5" w:rsidP="00AA02E7">
      <w:pPr>
        <w:ind w:firstLine="709"/>
        <w:jc w:val="both"/>
        <w:rPr>
          <w:sz w:val="22"/>
          <w:szCs w:val="22"/>
        </w:rPr>
      </w:pPr>
    </w:p>
    <w:p w14:paraId="34792D62" w14:textId="4A027D2B" w:rsidR="00977E64" w:rsidRDefault="005A7AC0" w:rsidP="00560ACE">
      <w:pPr>
        <w:rPr>
          <w:sz w:val="22"/>
          <w:szCs w:val="22"/>
          <w:lang w:val="pt-PT"/>
        </w:rPr>
      </w:pPr>
      <w:r>
        <w:rPr>
          <w:sz w:val="22"/>
          <w:szCs w:val="22"/>
        </w:rPr>
        <w:t xml:space="preserve">    </w:t>
      </w:r>
      <w:r w:rsidR="00035670">
        <w:rPr>
          <w:sz w:val="22"/>
          <w:szCs w:val="22"/>
        </w:rPr>
        <w:t xml:space="preserve">  </w:t>
      </w:r>
      <w:r>
        <w:rPr>
          <w:sz w:val="22"/>
          <w:szCs w:val="22"/>
        </w:rPr>
        <w:t xml:space="preserve"> </w:t>
      </w:r>
      <w:r w:rsidR="00560ACE" w:rsidRPr="00E93BF5">
        <w:rPr>
          <w:sz w:val="22"/>
          <w:szCs w:val="22"/>
        </w:rPr>
        <w:t xml:space="preserve">Figura </w:t>
      </w:r>
      <w:r w:rsidR="00C8715D">
        <w:rPr>
          <w:sz w:val="22"/>
          <w:szCs w:val="22"/>
        </w:rPr>
        <w:t>4</w:t>
      </w:r>
      <w:r w:rsidR="00560ACE" w:rsidRPr="00E93BF5">
        <w:rPr>
          <w:sz w:val="22"/>
          <w:szCs w:val="22"/>
        </w:rPr>
        <w:t xml:space="preserve">.  </w:t>
      </w:r>
      <w:r w:rsidR="00560ACE">
        <w:rPr>
          <w:sz w:val="22"/>
          <w:szCs w:val="22"/>
          <w:lang w:val="pt-PT"/>
        </w:rPr>
        <w:t>Resultado treinamento PCM Estimador</w:t>
      </w:r>
    </w:p>
    <w:p w14:paraId="1407F23D" w14:textId="4845543C" w:rsidR="006B71F6" w:rsidRDefault="000C765E" w:rsidP="006D53CF">
      <w:pPr>
        <w:ind w:firstLine="709"/>
        <w:jc w:val="center"/>
      </w:pPr>
      <w:r>
        <w:object w:dxaOrig="13515" w:dyaOrig="12960" w14:anchorId="5DF032D5">
          <v:shape id="_x0000_i1028" type="#_x0000_t75" style="width:252pt;height:245.25pt" o:ole="">
            <v:imagedata r:id="rId10" o:title=""/>
          </v:shape>
          <o:OLEObject Type="Embed" ProgID="PBrush" ShapeID="_x0000_i1028" DrawAspect="Content" ObjectID="_1749651004" r:id="rId11"/>
        </w:object>
      </w:r>
    </w:p>
    <w:p w14:paraId="71CC148E" w14:textId="77777777" w:rsidR="003704B8" w:rsidRDefault="003704B8" w:rsidP="003704B8">
      <w:pPr>
        <w:ind w:firstLine="709"/>
        <w:jc w:val="center"/>
        <w:rPr>
          <w:sz w:val="22"/>
          <w:szCs w:val="22"/>
        </w:rPr>
      </w:pPr>
    </w:p>
    <w:p w14:paraId="250CC319" w14:textId="77777777" w:rsidR="00704526" w:rsidRDefault="00DF62B7" w:rsidP="007E5DC5">
      <w:pPr>
        <w:ind w:firstLine="709"/>
        <w:jc w:val="both"/>
        <w:rPr>
          <w:sz w:val="22"/>
          <w:szCs w:val="22"/>
        </w:rPr>
      </w:pPr>
      <w:r>
        <w:rPr>
          <w:sz w:val="22"/>
          <w:szCs w:val="22"/>
        </w:rPr>
        <w:t xml:space="preserve">Observa-se na </w:t>
      </w:r>
      <w:r w:rsidR="006B71F6">
        <w:rPr>
          <w:sz w:val="22"/>
          <w:szCs w:val="22"/>
        </w:rPr>
        <w:t>F</w:t>
      </w:r>
      <w:r>
        <w:rPr>
          <w:sz w:val="22"/>
          <w:szCs w:val="22"/>
        </w:rPr>
        <w:t>igura</w:t>
      </w:r>
      <w:r w:rsidR="006B71F6">
        <w:rPr>
          <w:sz w:val="22"/>
          <w:szCs w:val="22"/>
        </w:rPr>
        <w:t xml:space="preserve"> 4</w:t>
      </w:r>
      <w:r>
        <w:rPr>
          <w:sz w:val="22"/>
          <w:szCs w:val="22"/>
        </w:rPr>
        <w:t xml:space="preserve">, que a rede neural apresentou resultados satisfatórios, com a estimação próxima ao valor de referência. </w:t>
      </w:r>
      <w:r w:rsidRPr="00F848D7">
        <w:rPr>
          <w:sz w:val="22"/>
          <w:szCs w:val="22"/>
        </w:rPr>
        <w:t>A análise estatística do erro entre os algoritmos estimadores de posicionamento neural e o posicionamento de referência foi realizada usando as métricas de Raiz do Erro Quadrático Médio (RMSE</w:t>
      </w:r>
      <w:r w:rsidR="004A03C7">
        <w:rPr>
          <w:sz w:val="22"/>
          <w:szCs w:val="22"/>
        </w:rPr>
        <w:t xml:space="preserve"> – </w:t>
      </w:r>
      <w:r w:rsidR="004A03C7" w:rsidRPr="004A03C7">
        <w:rPr>
          <w:i/>
          <w:iCs/>
          <w:sz w:val="22"/>
          <w:szCs w:val="22"/>
          <w:lang w:val="en-US"/>
        </w:rPr>
        <w:t>Root Mean Squared Error</w:t>
      </w:r>
      <w:r w:rsidRPr="00F848D7">
        <w:rPr>
          <w:sz w:val="22"/>
          <w:szCs w:val="22"/>
        </w:rPr>
        <w:t>)</w:t>
      </w:r>
      <w:r w:rsidR="007E5DC5">
        <w:rPr>
          <w:sz w:val="22"/>
          <w:szCs w:val="22"/>
        </w:rPr>
        <w:t xml:space="preserve"> r</w:t>
      </w:r>
      <w:r w:rsidR="007E5DC5" w:rsidRPr="00F848D7">
        <w:rPr>
          <w:sz w:val="22"/>
          <w:szCs w:val="22"/>
        </w:rPr>
        <w:t>esultando em um valor de 0,112,</w:t>
      </w:r>
      <w:r w:rsidR="00704526">
        <w:rPr>
          <w:sz w:val="22"/>
          <w:szCs w:val="22"/>
        </w:rPr>
        <w:t xml:space="preserve"> que </w:t>
      </w:r>
      <w:r w:rsidR="00704526">
        <w:rPr>
          <w:sz w:val="22"/>
          <w:szCs w:val="22"/>
        </w:rPr>
        <w:lastRenderedPageBreak/>
        <w:t xml:space="preserve">representa a média dos desvios das amostras </w:t>
      </w:r>
      <w:r w:rsidR="007E5DC5" w:rsidRPr="00F848D7">
        <w:rPr>
          <w:sz w:val="22"/>
          <w:szCs w:val="22"/>
        </w:rPr>
        <w:t>comparação a referência do estimador de Kalman</w:t>
      </w:r>
      <w:r w:rsidRPr="00F848D7">
        <w:rPr>
          <w:sz w:val="22"/>
          <w:szCs w:val="22"/>
        </w:rPr>
        <w:t xml:space="preserve"> (Fawcett, 2006).</w:t>
      </w:r>
      <w:r w:rsidR="007E5DC5">
        <w:rPr>
          <w:sz w:val="22"/>
          <w:szCs w:val="22"/>
        </w:rPr>
        <w:t xml:space="preserve"> </w:t>
      </w:r>
    </w:p>
    <w:p w14:paraId="6C908E2A" w14:textId="6A2EEB7B" w:rsidR="00541DF2" w:rsidRDefault="00035670" w:rsidP="007E5DC5">
      <w:pPr>
        <w:ind w:firstLine="709"/>
        <w:jc w:val="both"/>
        <w:rPr>
          <w:sz w:val="22"/>
          <w:szCs w:val="22"/>
        </w:rPr>
      </w:pPr>
      <w:r>
        <w:rPr>
          <w:sz w:val="22"/>
          <w:szCs w:val="22"/>
        </w:rPr>
        <w:t>O r</w:t>
      </w:r>
      <w:r w:rsidR="00DF62B7" w:rsidRPr="00F848D7">
        <w:rPr>
          <w:sz w:val="22"/>
          <w:szCs w:val="22"/>
        </w:rPr>
        <w:t xml:space="preserve">esultado </w:t>
      </w:r>
      <w:r>
        <w:rPr>
          <w:sz w:val="22"/>
          <w:szCs w:val="22"/>
        </w:rPr>
        <w:t xml:space="preserve">obtido foi considerado satisfatório </w:t>
      </w:r>
      <w:r w:rsidR="00DF62B7" w:rsidRPr="00F848D7">
        <w:rPr>
          <w:sz w:val="22"/>
          <w:szCs w:val="22"/>
        </w:rPr>
        <w:t xml:space="preserve">para um sistema de aproximação, conforme o trabalho de Kuzdeuov et al. (2019) que apresentou resultados de RMSE </w:t>
      </w:r>
      <w:r w:rsidR="00CA6F90">
        <w:rPr>
          <w:sz w:val="22"/>
          <w:szCs w:val="22"/>
        </w:rPr>
        <w:t>de 0,77</w:t>
      </w:r>
      <w:r w:rsidR="00DF62B7" w:rsidRPr="00F848D7">
        <w:rPr>
          <w:sz w:val="22"/>
          <w:szCs w:val="22"/>
        </w:rPr>
        <w:t xml:space="preserve"> em topologias comparativas entre estimadores de Kalman e RNA</w:t>
      </w:r>
      <w:r w:rsidR="00CA6F90">
        <w:rPr>
          <w:sz w:val="22"/>
          <w:szCs w:val="22"/>
        </w:rPr>
        <w:t>, testados em meio real</w:t>
      </w:r>
      <w:r w:rsidR="00DF62B7" w:rsidRPr="00F848D7">
        <w:rPr>
          <w:sz w:val="22"/>
          <w:szCs w:val="22"/>
        </w:rPr>
        <w:t>, para aplicações de posicionamento.</w:t>
      </w:r>
    </w:p>
    <w:p w14:paraId="5EDC2C85" w14:textId="77777777" w:rsidR="00CF4D1D" w:rsidRPr="00437A35" w:rsidRDefault="00CF4D1D" w:rsidP="00CF4D1D">
      <w:pPr>
        <w:ind w:firstLine="709"/>
        <w:jc w:val="both"/>
      </w:pPr>
    </w:p>
    <w:p w14:paraId="3FA4C7AD" w14:textId="77777777" w:rsidR="00C350B6" w:rsidRPr="00437A35" w:rsidRDefault="00A40B19" w:rsidP="00380272">
      <w:pPr>
        <w:ind w:right="-1"/>
        <w:jc w:val="both"/>
        <w:rPr>
          <w:b/>
          <w:sz w:val="22"/>
          <w:szCs w:val="22"/>
        </w:rPr>
      </w:pPr>
      <w:r w:rsidRPr="00437A35">
        <w:rPr>
          <w:b/>
          <w:sz w:val="22"/>
          <w:szCs w:val="22"/>
        </w:rPr>
        <w:t>CONCLUS</w:t>
      </w:r>
      <w:r w:rsidR="00F47800">
        <w:rPr>
          <w:b/>
          <w:sz w:val="22"/>
          <w:szCs w:val="22"/>
        </w:rPr>
        <w:t>ÃO</w:t>
      </w:r>
    </w:p>
    <w:p w14:paraId="0117AD54" w14:textId="59250094" w:rsidR="005831A7" w:rsidRPr="00D15920" w:rsidRDefault="006B493A" w:rsidP="005831A7">
      <w:pPr>
        <w:tabs>
          <w:tab w:val="left" w:pos="0"/>
        </w:tabs>
        <w:ind w:right="-1"/>
        <w:jc w:val="both"/>
        <w:rPr>
          <w:sz w:val="22"/>
          <w:szCs w:val="22"/>
        </w:rPr>
      </w:pPr>
      <w:r w:rsidRPr="00D15920">
        <w:rPr>
          <w:sz w:val="22"/>
          <w:szCs w:val="22"/>
        </w:rPr>
        <w:tab/>
      </w:r>
      <w:r w:rsidR="00704526">
        <w:rPr>
          <w:sz w:val="22"/>
          <w:szCs w:val="22"/>
        </w:rPr>
        <w:t>Nesse</w:t>
      </w:r>
      <w:r w:rsidR="005831A7" w:rsidRPr="005831A7">
        <w:rPr>
          <w:sz w:val="22"/>
          <w:szCs w:val="22"/>
        </w:rPr>
        <w:t xml:space="preserve"> trabalho, implementamos uma rede neural artificial para estimadores de posicionamento em robôs móveis autônomos (AMRs), juntamente com o uso do filtro de Kalman. A topologia proposta da rede neural apresentou um RMSE de 0,112 em relação à referência. Vale ressaltar que esse estudo considerou apenas o ambiente simulado, o qual possui limitações em relação ao comportamento real do ambiente.</w:t>
      </w:r>
      <w:r w:rsidR="001C54E1">
        <w:rPr>
          <w:sz w:val="22"/>
          <w:szCs w:val="22"/>
        </w:rPr>
        <w:t xml:space="preserve"> </w:t>
      </w:r>
      <w:r w:rsidR="005831A7" w:rsidRPr="005831A7">
        <w:rPr>
          <w:sz w:val="22"/>
          <w:szCs w:val="22"/>
        </w:rPr>
        <w:t>Os AMRs e as redes neurais têm diversas aplicações em vários setores. Essas tecnologias combinadas permitem que os robôs se movam independentemente em ambientes complexos, como espaços internos, áreas públicas e ambientes externos, adaptando-se às mudanças e evitando obstáculos de maneira eficiente.</w:t>
      </w:r>
      <w:r w:rsidR="001C54E1">
        <w:rPr>
          <w:sz w:val="22"/>
          <w:szCs w:val="22"/>
        </w:rPr>
        <w:t xml:space="preserve"> </w:t>
      </w:r>
      <w:r w:rsidR="005831A7" w:rsidRPr="005831A7">
        <w:rPr>
          <w:sz w:val="22"/>
          <w:szCs w:val="22"/>
        </w:rPr>
        <w:t>A combinação de navegação natural e redes neurais permite que esses robôs reconheçam padrões, aprendam com exemplos e detectem comportamentos anormais.</w:t>
      </w:r>
      <w:r w:rsidR="007324B7">
        <w:rPr>
          <w:sz w:val="22"/>
          <w:szCs w:val="22"/>
        </w:rPr>
        <w:t xml:space="preserve"> </w:t>
      </w:r>
      <w:r w:rsidR="005831A7" w:rsidRPr="005831A7">
        <w:rPr>
          <w:sz w:val="22"/>
          <w:szCs w:val="22"/>
        </w:rPr>
        <w:t>No entanto, é importante expandir os estudos e aplicar os algoritmos em outras tarefas de robôs para avaliar o desempenho em relação a outros estimadores de posicionamento.</w:t>
      </w:r>
    </w:p>
    <w:p w14:paraId="1A49F1A5" w14:textId="77777777" w:rsidR="00403D14" w:rsidRPr="00437A35" w:rsidRDefault="00403D14" w:rsidP="00304210">
      <w:pPr>
        <w:tabs>
          <w:tab w:val="left" w:pos="0"/>
        </w:tabs>
        <w:ind w:right="-1"/>
        <w:jc w:val="both"/>
        <w:rPr>
          <w:sz w:val="22"/>
          <w:szCs w:val="22"/>
        </w:rPr>
      </w:pPr>
    </w:p>
    <w:p w14:paraId="0EE936CB" w14:textId="77777777" w:rsidR="00E74C1E" w:rsidRPr="00437A35" w:rsidRDefault="00E74C1E" w:rsidP="00380272">
      <w:pPr>
        <w:autoSpaceDE w:val="0"/>
        <w:autoSpaceDN w:val="0"/>
        <w:adjustRightInd w:val="0"/>
        <w:jc w:val="both"/>
        <w:rPr>
          <w:rFonts w:eastAsia="Calibri"/>
          <w:b/>
          <w:sz w:val="22"/>
          <w:szCs w:val="22"/>
        </w:rPr>
      </w:pPr>
      <w:r w:rsidRPr="00437A35">
        <w:rPr>
          <w:rFonts w:eastAsia="Calibri"/>
          <w:b/>
          <w:sz w:val="22"/>
          <w:szCs w:val="22"/>
        </w:rPr>
        <w:t>AGRADECIMENTOS</w:t>
      </w:r>
    </w:p>
    <w:p w14:paraId="3076DDC3" w14:textId="5A5C18DC" w:rsidR="00B368C6" w:rsidRPr="00437A35" w:rsidRDefault="00B368C6" w:rsidP="00380272">
      <w:pPr>
        <w:autoSpaceDE w:val="0"/>
        <w:autoSpaceDN w:val="0"/>
        <w:adjustRightInd w:val="0"/>
        <w:ind w:firstLine="709"/>
        <w:jc w:val="both"/>
        <w:rPr>
          <w:rFonts w:eastAsia="Calibri"/>
          <w:sz w:val="22"/>
          <w:szCs w:val="22"/>
        </w:rPr>
      </w:pPr>
      <w:r>
        <w:rPr>
          <w:rFonts w:eastAsia="Calibri"/>
          <w:sz w:val="22"/>
          <w:szCs w:val="22"/>
        </w:rPr>
        <w:t>Aos professores da UniSENAI por fonecerem todo conhecimento necessário para execução deste estudo</w:t>
      </w:r>
      <w:r w:rsidR="00247651">
        <w:rPr>
          <w:rFonts w:eastAsia="Calibri"/>
          <w:sz w:val="22"/>
          <w:szCs w:val="22"/>
        </w:rPr>
        <w:t>, e a</w:t>
      </w:r>
      <w:r>
        <w:rPr>
          <w:rFonts w:eastAsia="Calibri"/>
          <w:sz w:val="22"/>
          <w:szCs w:val="22"/>
        </w:rPr>
        <w:t xml:space="preserve">o Laboratório de </w:t>
      </w:r>
      <w:r w:rsidR="00787879">
        <w:rPr>
          <w:rFonts w:eastAsia="Calibri"/>
          <w:sz w:val="22"/>
          <w:szCs w:val="22"/>
        </w:rPr>
        <w:t>Sistemas Embarcados e Automação do Instituto De Tecnologia Da Informação e Comunicação</w:t>
      </w:r>
      <w:r w:rsidR="0022007E">
        <w:rPr>
          <w:rFonts w:eastAsia="Calibri"/>
          <w:sz w:val="22"/>
          <w:szCs w:val="22"/>
        </w:rPr>
        <w:t xml:space="preserve"> p</w:t>
      </w:r>
      <w:r w:rsidR="00247651">
        <w:rPr>
          <w:rFonts w:eastAsia="Calibri"/>
          <w:sz w:val="22"/>
          <w:szCs w:val="22"/>
        </w:rPr>
        <w:t>elo</w:t>
      </w:r>
      <w:r w:rsidR="0022007E">
        <w:rPr>
          <w:rFonts w:eastAsia="Calibri"/>
          <w:sz w:val="22"/>
          <w:szCs w:val="22"/>
        </w:rPr>
        <w:t xml:space="preserve"> fornec</w:t>
      </w:r>
      <w:r w:rsidR="00247651">
        <w:rPr>
          <w:rFonts w:eastAsia="Calibri"/>
          <w:sz w:val="22"/>
          <w:szCs w:val="22"/>
        </w:rPr>
        <w:t>imento d</w:t>
      </w:r>
      <w:r w:rsidR="0022007E">
        <w:rPr>
          <w:rFonts w:eastAsia="Calibri"/>
          <w:sz w:val="22"/>
          <w:szCs w:val="22"/>
        </w:rPr>
        <w:t xml:space="preserve">os materiais e </w:t>
      </w:r>
      <w:r w:rsidR="00247651">
        <w:rPr>
          <w:rFonts w:eastAsia="Calibri"/>
          <w:sz w:val="22"/>
          <w:szCs w:val="22"/>
        </w:rPr>
        <w:t>d</w:t>
      </w:r>
      <w:r w:rsidR="0022007E">
        <w:rPr>
          <w:rFonts w:eastAsia="Calibri"/>
          <w:sz w:val="22"/>
          <w:szCs w:val="22"/>
        </w:rPr>
        <w:t xml:space="preserve">os </w:t>
      </w:r>
      <w:r w:rsidR="0022007E" w:rsidRPr="00247651">
        <w:rPr>
          <w:rFonts w:eastAsia="Calibri"/>
          <w:i/>
          <w:iCs/>
          <w:sz w:val="22"/>
          <w:szCs w:val="22"/>
        </w:rPr>
        <w:t>softwares</w:t>
      </w:r>
      <w:r w:rsidR="0022007E">
        <w:rPr>
          <w:rFonts w:eastAsia="Calibri"/>
          <w:sz w:val="22"/>
          <w:szCs w:val="22"/>
        </w:rPr>
        <w:t xml:space="preserve"> utilizado</w:t>
      </w:r>
      <w:r w:rsidR="00247651">
        <w:rPr>
          <w:rFonts w:eastAsia="Calibri"/>
          <w:sz w:val="22"/>
          <w:szCs w:val="22"/>
        </w:rPr>
        <w:t>s</w:t>
      </w:r>
      <w:r w:rsidR="0022007E">
        <w:rPr>
          <w:rFonts w:eastAsia="Calibri"/>
          <w:sz w:val="22"/>
          <w:szCs w:val="22"/>
        </w:rPr>
        <w:t>.</w:t>
      </w:r>
    </w:p>
    <w:p w14:paraId="0B6D0FBA" w14:textId="77777777" w:rsidR="00E74C1E" w:rsidRDefault="00E74C1E" w:rsidP="00380272">
      <w:pPr>
        <w:autoSpaceDE w:val="0"/>
        <w:autoSpaceDN w:val="0"/>
        <w:adjustRightInd w:val="0"/>
        <w:jc w:val="both"/>
        <w:rPr>
          <w:rFonts w:eastAsia="Calibri"/>
          <w:sz w:val="22"/>
          <w:szCs w:val="22"/>
        </w:rPr>
      </w:pPr>
    </w:p>
    <w:p w14:paraId="72011C5F" w14:textId="77777777" w:rsidR="00E74C1E" w:rsidRPr="00CA6F90" w:rsidRDefault="00E74C1E" w:rsidP="00380272">
      <w:pPr>
        <w:pStyle w:val="PlainText"/>
        <w:spacing w:beforeAutospacing="0" w:afterAutospacing="0"/>
        <w:rPr>
          <w:rFonts w:ascii="Times New Roman" w:hAnsi="Times New Roman"/>
          <w:b/>
          <w:sz w:val="22"/>
          <w:szCs w:val="22"/>
          <w:lang w:val="en-US"/>
        </w:rPr>
      </w:pPr>
      <w:r w:rsidRPr="00CA6F90">
        <w:rPr>
          <w:rFonts w:ascii="Times New Roman" w:hAnsi="Times New Roman"/>
          <w:b/>
          <w:sz w:val="22"/>
          <w:szCs w:val="22"/>
          <w:lang w:val="en-US"/>
        </w:rPr>
        <w:t xml:space="preserve">REFERÊNCIAS </w:t>
      </w:r>
    </w:p>
    <w:p w14:paraId="17CBF54D" w14:textId="77777777" w:rsidR="001C54E1" w:rsidRPr="001C54E1" w:rsidRDefault="001C54E1" w:rsidP="001C54E1">
      <w:pPr>
        <w:pStyle w:val="Default"/>
        <w:ind w:left="284" w:hanging="284"/>
        <w:jc w:val="both"/>
      </w:pPr>
      <w:proofErr w:type="spellStart"/>
      <w:r w:rsidRPr="001C54E1">
        <w:rPr>
          <w:sz w:val="22"/>
          <w:szCs w:val="22"/>
          <w:lang w:val="en-US"/>
        </w:rPr>
        <w:t>Gerkey</w:t>
      </w:r>
      <w:proofErr w:type="spellEnd"/>
      <w:r w:rsidRPr="001C54E1">
        <w:rPr>
          <w:sz w:val="22"/>
          <w:szCs w:val="22"/>
          <w:lang w:val="en-US"/>
        </w:rPr>
        <w:t xml:space="preserve">, B. </w:t>
      </w:r>
      <w:proofErr w:type="spellStart"/>
      <w:r w:rsidRPr="001C54E1">
        <w:rPr>
          <w:sz w:val="22"/>
          <w:szCs w:val="22"/>
          <w:lang w:val="en-US"/>
        </w:rPr>
        <w:t>Gmapping</w:t>
      </w:r>
      <w:proofErr w:type="spellEnd"/>
      <w:r w:rsidRPr="001C54E1">
        <w:rPr>
          <w:sz w:val="22"/>
          <w:szCs w:val="22"/>
          <w:lang w:val="en-US"/>
        </w:rPr>
        <w:t xml:space="preserve">. ROS Wiki, 2019. </w:t>
      </w:r>
      <w:r w:rsidRPr="001C54E1">
        <w:rPr>
          <w:sz w:val="22"/>
          <w:szCs w:val="22"/>
        </w:rPr>
        <w:t>Disponível em: http://wiki.ros.org/gmapping. Acesso em: 23 de junho de 2023.</w:t>
      </w:r>
      <w:r w:rsidRPr="001C54E1">
        <w:t xml:space="preserve"> </w:t>
      </w:r>
    </w:p>
    <w:p w14:paraId="068E432C" w14:textId="77777777" w:rsidR="001C54E1" w:rsidRPr="001C54E1" w:rsidRDefault="001C54E1" w:rsidP="001C54E1">
      <w:pPr>
        <w:pStyle w:val="Default"/>
        <w:ind w:left="284" w:hanging="284"/>
        <w:jc w:val="both"/>
      </w:pPr>
      <w:r w:rsidRPr="001C54E1">
        <w:rPr>
          <w:sz w:val="22"/>
          <w:szCs w:val="22"/>
        </w:rPr>
        <w:t xml:space="preserve">Haykin, S. Redes Neurais: princípios e prática. </w:t>
      </w:r>
      <w:r w:rsidRPr="001C54E1">
        <w:rPr>
          <w:sz w:val="22"/>
          <w:szCs w:val="22"/>
          <w:lang w:val="en-US"/>
        </w:rPr>
        <w:t xml:space="preserve">2. ed. Porto Alegre: </w:t>
      </w:r>
      <w:r w:rsidRPr="001C54E1">
        <w:rPr>
          <w:sz w:val="22"/>
          <w:szCs w:val="22"/>
        </w:rPr>
        <w:t>Bookman, 2008.</w:t>
      </w:r>
      <w:r w:rsidRPr="001C54E1">
        <w:rPr>
          <w:lang w:val="en-US"/>
        </w:rPr>
        <w:t xml:space="preserve"> </w:t>
      </w:r>
    </w:p>
    <w:p w14:paraId="1AB3AB4E" w14:textId="77777777" w:rsidR="001C54E1" w:rsidRPr="001C54E1" w:rsidRDefault="001C54E1" w:rsidP="001C54E1">
      <w:pPr>
        <w:pStyle w:val="Default"/>
        <w:ind w:left="284" w:hanging="284"/>
        <w:jc w:val="both"/>
        <w:rPr>
          <w:lang w:val="en-US"/>
        </w:rPr>
      </w:pPr>
      <w:r w:rsidRPr="001C54E1">
        <w:rPr>
          <w:sz w:val="22"/>
          <w:szCs w:val="22"/>
          <w:lang w:val="en-US"/>
        </w:rPr>
        <w:t>Kalman, R. E. A new approach to linear filtering and prediction problems. Journal of Basic Engineering, v. 82, n. 1, p.35-45, 1960.</w:t>
      </w:r>
      <w:r w:rsidRPr="001C54E1">
        <w:rPr>
          <w:lang w:val="en-US"/>
        </w:rPr>
        <w:t xml:space="preserve"> </w:t>
      </w:r>
    </w:p>
    <w:p w14:paraId="79BF8B46" w14:textId="77777777" w:rsidR="001C54E1" w:rsidRPr="001C54E1" w:rsidRDefault="001C54E1" w:rsidP="001C54E1">
      <w:pPr>
        <w:pStyle w:val="Default"/>
        <w:ind w:left="284" w:hanging="284"/>
        <w:jc w:val="both"/>
        <w:rPr>
          <w:lang w:val="en-US"/>
        </w:rPr>
      </w:pPr>
      <w:proofErr w:type="spellStart"/>
      <w:r w:rsidRPr="001C54E1">
        <w:rPr>
          <w:sz w:val="22"/>
          <w:szCs w:val="22"/>
          <w:lang w:val="en-US"/>
        </w:rPr>
        <w:t>Kuzdeuov</w:t>
      </w:r>
      <w:proofErr w:type="spellEnd"/>
      <w:r w:rsidRPr="001C54E1">
        <w:rPr>
          <w:sz w:val="22"/>
          <w:szCs w:val="22"/>
          <w:lang w:val="en-US"/>
        </w:rPr>
        <w:t xml:space="preserve">, A; </w:t>
      </w:r>
      <w:proofErr w:type="spellStart"/>
      <w:r w:rsidRPr="001C54E1">
        <w:rPr>
          <w:sz w:val="22"/>
          <w:szCs w:val="22"/>
          <w:lang w:val="en-US"/>
        </w:rPr>
        <w:t>Rubagotti</w:t>
      </w:r>
      <w:proofErr w:type="spellEnd"/>
      <w:r w:rsidRPr="001C54E1">
        <w:rPr>
          <w:sz w:val="22"/>
          <w:szCs w:val="22"/>
          <w:lang w:val="en-US"/>
        </w:rPr>
        <w:t xml:space="preserve">, M; </w:t>
      </w:r>
      <w:proofErr w:type="spellStart"/>
      <w:r w:rsidRPr="001C54E1">
        <w:rPr>
          <w:sz w:val="22"/>
          <w:szCs w:val="22"/>
          <w:lang w:val="en-US"/>
        </w:rPr>
        <w:t>Varol</w:t>
      </w:r>
      <w:proofErr w:type="spellEnd"/>
      <w:r w:rsidRPr="001C54E1">
        <w:rPr>
          <w:sz w:val="22"/>
          <w:szCs w:val="22"/>
          <w:lang w:val="en-US"/>
        </w:rPr>
        <w:t>, H. A. Neural Network Augmented Sensor Fusion for Pose Estimation of Tensegrity Manipulators. IEEE Sensors Journal, v. 20, n. 7, p.3655-3666, 2020.</w:t>
      </w:r>
      <w:r w:rsidRPr="001C54E1">
        <w:rPr>
          <w:lang w:val="en-US"/>
        </w:rPr>
        <w:t xml:space="preserve"> </w:t>
      </w:r>
    </w:p>
    <w:p w14:paraId="444F089F" w14:textId="77777777" w:rsidR="001C54E1" w:rsidRPr="001C54E1" w:rsidRDefault="001C54E1" w:rsidP="001C54E1">
      <w:pPr>
        <w:pStyle w:val="Default"/>
        <w:ind w:left="284" w:hanging="284"/>
        <w:jc w:val="both"/>
        <w:rPr>
          <w:sz w:val="22"/>
          <w:szCs w:val="22"/>
          <w:lang w:val="en-US"/>
        </w:rPr>
      </w:pPr>
      <w:r w:rsidRPr="001C54E1">
        <w:rPr>
          <w:sz w:val="22"/>
          <w:szCs w:val="22"/>
          <w:lang w:val="en-US"/>
        </w:rPr>
        <w:t>Majchrzak, M. AMR market expands rapidly: The market for autonomous mobile robots (AMRs) is growing fast, and there is a lot of demand globally for them in traditional automation, in non-automotive sectors. Control Engineering, v. 67, n. 2, p. M11, 2020.</w:t>
      </w:r>
    </w:p>
    <w:p w14:paraId="270A8FE8" w14:textId="77777777" w:rsidR="001C54E1" w:rsidRPr="001C54E1" w:rsidRDefault="001C54E1" w:rsidP="001C54E1">
      <w:pPr>
        <w:pStyle w:val="Default"/>
        <w:ind w:left="284" w:hanging="284"/>
        <w:jc w:val="both"/>
        <w:rPr>
          <w:rFonts w:ascii="Calibri" w:eastAsia="Calibri" w:hAnsi="Calibri"/>
        </w:rPr>
      </w:pPr>
      <w:r w:rsidRPr="001C54E1">
        <w:rPr>
          <w:sz w:val="22"/>
          <w:szCs w:val="22"/>
          <w:lang w:val="en-US"/>
        </w:rPr>
        <w:t>Marder-</w:t>
      </w:r>
      <w:proofErr w:type="spellStart"/>
      <w:r w:rsidRPr="001C54E1">
        <w:rPr>
          <w:sz w:val="22"/>
          <w:szCs w:val="22"/>
          <w:lang w:val="en-US"/>
        </w:rPr>
        <w:t>Eppstein</w:t>
      </w:r>
      <w:proofErr w:type="spellEnd"/>
      <w:r w:rsidRPr="001C54E1">
        <w:rPr>
          <w:sz w:val="22"/>
          <w:szCs w:val="22"/>
          <w:lang w:val="en-US"/>
        </w:rPr>
        <w:t xml:space="preserve">, E. DWA Local Planner. </w:t>
      </w:r>
      <w:r w:rsidRPr="001C54E1">
        <w:rPr>
          <w:sz w:val="22"/>
          <w:szCs w:val="22"/>
        </w:rPr>
        <w:t>ROS Wiki, 2020. Disponível em: http://wiki.ros.org/dwa_local_planner. Acesso em: 23 de junho de 2023.</w:t>
      </w:r>
    </w:p>
    <w:p w14:paraId="5B3F9072" w14:textId="77777777" w:rsidR="001C54E1" w:rsidRPr="001C54E1" w:rsidRDefault="001C54E1" w:rsidP="001C54E1">
      <w:pPr>
        <w:pStyle w:val="Default"/>
        <w:ind w:left="284" w:hanging="284"/>
        <w:jc w:val="both"/>
      </w:pPr>
      <w:r w:rsidRPr="001C54E1">
        <w:rPr>
          <w:sz w:val="22"/>
          <w:szCs w:val="22"/>
        </w:rPr>
        <w:t>ROS. Why ROS?: it’s the fastest way to build a robot, 2021. Disponível em: https://www.ros.org/blog/why-ros/. Acesso em: 23 de junho de 2023.</w:t>
      </w:r>
      <w:r w:rsidRPr="001C54E1">
        <w:t xml:space="preserve"> </w:t>
      </w:r>
    </w:p>
    <w:p w14:paraId="30954519" w14:textId="77777777" w:rsidR="001C54E1" w:rsidRPr="001C54E1" w:rsidRDefault="001C54E1" w:rsidP="001C54E1">
      <w:pPr>
        <w:pStyle w:val="Default"/>
        <w:ind w:left="284" w:hanging="284"/>
        <w:jc w:val="both"/>
      </w:pPr>
      <w:r w:rsidRPr="001C54E1">
        <w:rPr>
          <w:sz w:val="22"/>
          <w:szCs w:val="22"/>
        </w:rPr>
        <w:t xml:space="preserve">Santana, A. M. Localização e Mapeamento de Ambientes Planos Usando Visão Monocular e Representação Híbrida do Ambiente. Natal: UFRN, 2011. 149 f. Tese (Doutorado em Automação e Sistemas; Engenharia da Computação; Telecomunicações). </w:t>
      </w:r>
      <w:r w:rsidRPr="001C54E1">
        <w:t xml:space="preserve"> </w:t>
      </w:r>
    </w:p>
    <w:p w14:paraId="6988A832" w14:textId="77777777" w:rsidR="001C54E1" w:rsidRPr="001C54E1" w:rsidRDefault="001C54E1" w:rsidP="001C54E1">
      <w:pPr>
        <w:pStyle w:val="Default"/>
        <w:ind w:left="284" w:hanging="284"/>
        <w:jc w:val="both"/>
        <w:rPr>
          <w:lang w:val="en-US"/>
        </w:rPr>
      </w:pPr>
      <w:proofErr w:type="spellStart"/>
      <w:r w:rsidRPr="001C54E1">
        <w:rPr>
          <w:sz w:val="22"/>
          <w:szCs w:val="22"/>
          <w:lang w:val="en-US"/>
        </w:rPr>
        <w:t>Sasiadek</w:t>
      </w:r>
      <w:proofErr w:type="spellEnd"/>
      <w:r w:rsidRPr="001C54E1">
        <w:rPr>
          <w:sz w:val="22"/>
          <w:szCs w:val="22"/>
          <w:lang w:val="en-US"/>
        </w:rPr>
        <w:t xml:space="preserve">, J. Z; </w:t>
      </w:r>
      <w:proofErr w:type="spellStart"/>
      <w:r w:rsidRPr="001C54E1">
        <w:rPr>
          <w:sz w:val="22"/>
          <w:szCs w:val="22"/>
          <w:lang w:val="en-US"/>
        </w:rPr>
        <w:t>Hartana</w:t>
      </w:r>
      <w:proofErr w:type="spellEnd"/>
      <w:r w:rsidRPr="001C54E1">
        <w:rPr>
          <w:sz w:val="22"/>
          <w:szCs w:val="22"/>
          <w:lang w:val="en-US"/>
        </w:rPr>
        <w:t xml:space="preserve"> P.; Odometry and sensor data fusion for mobile robot navigation. IFAC Proceedings Volumes, v. 33, n. 27, p.411-416, 2000. </w:t>
      </w:r>
      <w:r w:rsidRPr="001C54E1">
        <w:rPr>
          <w:lang w:val="en-US"/>
        </w:rPr>
        <w:t xml:space="preserve"> </w:t>
      </w:r>
    </w:p>
    <w:p w14:paraId="1255AFB0" w14:textId="77777777" w:rsidR="001C54E1" w:rsidRPr="001C54E1" w:rsidRDefault="001C54E1" w:rsidP="001C54E1">
      <w:pPr>
        <w:pStyle w:val="Default"/>
        <w:ind w:left="284" w:hanging="284"/>
        <w:jc w:val="both"/>
        <w:rPr>
          <w:sz w:val="22"/>
          <w:szCs w:val="22"/>
          <w:lang w:val="en-US"/>
        </w:rPr>
      </w:pPr>
      <w:r w:rsidRPr="001C54E1">
        <w:rPr>
          <w:sz w:val="22"/>
          <w:szCs w:val="22"/>
          <w:lang w:val="en-US"/>
        </w:rPr>
        <w:t xml:space="preserve">Siegwart, R.; </w:t>
      </w:r>
      <w:proofErr w:type="spellStart"/>
      <w:r w:rsidRPr="001C54E1">
        <w:rPr>
          <w:sz w:val="22"/>
          <w:szCs w:val="22"/>
          <w:lang w:val="en-US"/>
        </w:rPr>
        <w:t>Nourbakhsh</w:t>
      </w:r>
      <w:proofErr w:type="spellEnd"/>
      <w:r w:rsidRPr="001C54E1">
        <w:rPr>
          <w:sz w:val="22"/>
          <w:szCs w:val="22"/>
          <w:lang w:val="en-US"/>
        </w:rPr>
        <w:t xml:space="preserve">, I.R.; </w:t>
      </w:r>
      <w:proofErr w:type="spellStart"/>
      <w:r w:rsidRPr="001C54E1">
        <w:rPr>
          <w:sz w:val="22"/>
          <w:szCs w:val="22"/>
          <w:lang w:val="en-US"/>
        </w:rPr>
        <w:t>Scaramuzza</w:t>
      </w:r>
      <w:proofErr w:type="spellEnd"/>
      <w:r w:rsidRPr="001C54E1">
        <w:rPr>
          <w:sz w:val="22"/>
          <w:szCs w:val="22"/>
          <w:lang w:val="en-US"/>
        </w:rPr>
        <w:t>, D. Introduction to Autonomous Mobile Robots. 2. ed. MIT Press: Cambridge, 2011.</w:t>
      </w:r>
    </w:p>
    <w:p w14:paraId="7C41B88B" w14:textId="77777777" w:rsidR="001C54E1" w:rsidRPr="001C54E1" w:rsidRDefault="001C54E1" w:rsidP="001C54E1">
      <w:pPr>
        <w:pStyle w:val="Default"/>
        <w:ind w:left="284" w:hanging="284"/>
        <w:jc w:val="both"/>
        <w:rPr>
          <w:rFonts w:ascii="Calibri" w:eastAsia="Calibri" w:hAnsi="Calibri"/>
          <w:lang w:val="en-US"/>
        </w:rPr>
      </w:pPr>
      <w:r w:rsidRPr="001C54E1">
        <w:rPr>
          <w:sz w:val="22"/>
          <w:szCs w:val="22"/>
        </w:rPr>
        <w:t xml:space="preserve">Silva, I. N; Spati, D. H; Flauzino R. A. Redes neurais artificiais: para engenharia e ciências aplicadas. </w:t>
      </w:r>
      <w:r w:rsidRPr="001C54E1">
        <w:rPr>
          <w:sz w:val="22"/>
          <w:szCs w:val="22"/>
          <w:lang w:val="en-US"/>
        </w:rPr>
        <w:t xml:space="preserve">São Paulo: </w:t>
      </w:r>
      <w:proofErr w:type="spellStart"/>
      <w:r w:rsidRPr="001C54E1">
        <w:rPr>
          <w:sz w:val="22"/>
          <w:szCs w:val="22"/>
          <w:lang w:val="en-US"/>
        </w:rPr>
        <w:t>Artliber</w:t>
      </w:r>
      <w:proofErr w:type="spellEnd"/>
      <w:r w:rsidRPr="001C54E1">
        <w:rPr>
          <w:sz w:val="22"/>
          <w:szCs w:val="22"/>
          <w:lang w:val="en-US"/>
        </w:rPr>
        <w:t>, 2010.</w:t>
      </w:r>
      <w:r w:rsidRPr="001C54E1">
        <w:rPr>
          <w:lang w:val="en-US"/>
        </w:rPr>
        <w:t xml:space="preserve"> </w:t>
      </w:r>
    </w:p>
    <w:p w14:paraId="130E70B9" w14:textId="51AF4E60" w:rsidR="0023470F" w:rsidRPr="001C54E1" w:rsidRDefault="001C54E1" w:rsidP="001C54E1">
      <w:pPr>
        <w:pStyle w:val="Default"/>
        <w:ind w:left="284" w:hanging="284"/>
        <w:jc w:val="both"/>
      </w:pPr>
      <w:proofErr w:type="spellStart"/>
      <w:r w:rsidRPr="001C54E1">
        <w:rPr>
          <w:sz w:val="22"/>
          <w:szCs w:val="22"/>
          <w:lang w:val="en-US"/>
        </w:rPr>
        <w:t>Thrun</w:t>
      </w:r>
      <w:proofErr w:type="spellEnd"/>
      <w:r w:rsidRPr="001C54E1">
        <w:rPr>
          <w:sz w:val="22"/>
          <w:szCs w:val="22"/>
          <w:lang w:val="en-US"/>
        </w:rPr>
        <w:t xml:space="preserve">, S.; </w:t>
      </w:r>
      <w:proofErr w:type="spellStart"/>
      <w:r w:rsidRPr="001C54E1">
        <w:rPr>
          <w:sz w:val="22"/>
          <w:szCs w:val="22"/>
          <w:lang w:val="en-US"/>
        </w:rPr>
        <w:t>Burgard</w:t>
      </w:r>
      <w:proofErr w:type="spellEnd"/>
      <w:r w:rsidRPr="001C54E1">
        <w:rPr>
          <w:sz w:val="22"/>
          <w:szCs w:val="22"/>
          <w:lang w:val="en-US"/>
        </w:rPr>
        <w:t>, W.; Fox, D. A probabilistic approach to concurrent mapping and localization for mobile robots. Autonomous Robots, v. 5, p.253-271, 1998.</w:t>
      </w:r>
    </w:p>
    <w:sectPr w:rsidR="0023470F" w:rsidRPr="001C54E1" w:rsidSect="006239A5">
      <w:headerReference w:type="default" r:id="rId12"/>
      <w:footerReference w:type="default" r:id="rId13"/>
      <w:headerReference w:type="first" r:id="rId14"/>
      <w:footerReference w:type="first" r:id="rId15"/>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20CC" w14:textId="77777777" w:rsidR="00EF1FDB" w:rsidRDefault="00EF1FDB">
      <w:r>
        <w:separator/>
      </w:r>
    </w:p>
  </w:endnote>
  <w:endnote w:type="continuationSeparator" w:id="0">
    <w:p w14:paraId="78F76EBC" w14:textId="77777777" w:rsidR="00EF1FDB" w:rsidRDefault="00EF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88"/>
      <w:gridCol w:w="5699"/>
    </w:tblGrid>
    <w:tr w:rsidR="00691D2C" w14:paraId="02002AAA" w14:textId="77777777" w:rsidTr="007010AA">
      <w:trPr>
        <w:trHeight w:val="849"/>
      </w:trPr>
      <w:tc>
        <w:tcPr>
          <w:tcW w:w="4605" w:type="dxa"/>
          <w:shd w:val="clear" w:color="auto" w:fill="auto"/>
          <w:vAlign w:val="center"/>
        </w:tcPr>
        <w:p w14:paraId="14517802" w14:textId="77777777" w:rsidR="00691D2C" w:rsidRDefault="00704526" w:rsidP="007010AA">
          <w:pPr>
            <w:pStyle w:val="Footer"/>
            <w:jc w:val="center"/>
          </w:pPr>
          <w:r>
            <w:pict w14:anchorId="65594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2.5pt;height:36pt">
                <v:imagedata r:id="rId1" o:title=""/>
              </v:shape>
            </w:pict>
          </w:r>
        </w:p>
      </w:tc>
      <w:tc>
        <w:tcPr>
          <w:tcW w:w="4606" w:type="dxa"/>
          <w:shd w:val="clear" w:color="auto" w:fill="auto"/>
          <w:vAlign w:val="center"/>
        </w:tcPr>
        <w:p w14:paraId="1475B07B" w14:textId="77777777" w:rsidR="00691D2C" w:rsidRDefault="00704526" w:rsidP="007010AA">
          <w:pPr>
            <w:pStyle w:val="Footer"/>
            <w:jc w:val="center"/>
          </w:pPr>
          <w:r>
            <w:pict w14:anchorId="2C4BBF0A">
              <v:shape id="_x0000_i1031" type="#_x0000_t75" style="width:280.5pt;height:29.25pt">
                <v:imagedata r:id="rId2" o:title=""/>
              </v:shape>
            </w:pict>
          </w:r>
        </w:p>
      </w:tc>
    </w:tr>
  </w:tbl>
  <w:p w14:paraId="5B717647" w14:textId="77777777" w:rsidR="00C9142B" w:rsidRDefault="00C9142B" w:rsidP="00C9142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88"/>
      <w:gridCol w:w="5699"/>
    </w:tblGrid>
    <w:tr w:rsidR="00691D2C" w14:paraId="77F58C60" w14:textId="77777777" w:rsidTr="007010AA">
      <w:trPr>
        <w:trHeight w:val="849"/>
      </w:trPr>
      <w:tc>
        <w:tcPr>
          <w:tcW w:w="4605" w:type="dxa"/>
          <w:shd w:val="clear" w:color="auto" w:fill="auto"/>
          <w:vAlign w:val="center"/>
        </w:tcPr>
        <w:p w14:paraId="33E8BF02" w14:textId="77777777" w:rsidR="00691D2C" w:rsidRDefault="00704526" w:rsidP="007010AA">
          <w:pPr>
            <w:pStyle w:val="Footer"/>
            <w:jc w:val="center"/>
          </w:pPr>
          <w:r>
            <w:pict w14:anchorId="3E1A2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2.5pt;height:36pt">
                <v:imagedata r:id="rId1" o:title=""/>
              </v:shape>
            </w:pict>
          </w:r>
        </w:p>
      </w:tc>
      <w:tc>
        <w:tcPr>
          <w:tcW w:w="4606" w:type="dxa"/>
          <w:shd w:val="clear" w:color="auto" w:fill="auto"/>
          <w:vAlign w:val="center"/>
        </w:tcPr>
        <w:p w14:paraId="02F479E9" w14:textId="77777777" w:rsidR="00691D2C" w:rsidRDefault="00704526" w:rsidP="007010AA">
          <w:pPr>
            <w:pStyle w:val="Footer"/>
            <w:jc w:val="center"/>
          </w:pPr>
          <w:r>
            <w:pict w14:anchorId="0BF5876E">
              <v:shape id="_x0000_i1034" type="#_x0000_t75" style="width:280.5pt;height:29.25pt">
                <v:imagedata r:id="rId2" o:title=""/>
              </v:shape>
            </w:pict>
          </w:r>
        </w:p>
      </w:tc>
    </w:tr>
  </w:tbl>
  <w:p w14:paraId="22172994" w14:textId="77777777" w:rsidR="00691D2C" w:rsidRDefault="00691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54DB" w14:textId="77777777" w:rsidR="00EF1FDB" w:rsidRDefault="00EF1FDB">
      <w:r>
        <w:separator/>
      </w:r>
    </w:p>
  </w:footnote>
  <w:footnote w:type="continuationSeparator" w:id="0">
    <w:p w14:paraId="5F429578" w14:textId="77777777" w:rsidR="00EF1FDB" w:rsidRDefault="00EF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FF48" w14:textId="77777777" w:rsidR="00691D2C" w:rsidRDefault="00704526" w:rsidP="00691D2C">
    <w:pPr>
      <w:pStyle w:val="Header"/>
      <w:jc w:val="center"/>
    </w:pPr>
    <w:r>
      <w:pict w14:anchorId="70ECB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in;height:57.75pt">
          <v:imagedata r:id="rId1" o:title="" croptop="12945f" cropbottom="18339f"/>
        </v:shape>
      </w:pict>
    </w:r>
  </w:p>
  <w:p w14:paraId="5C6D3ED4" w14:textId="77777777" w:rsidR="008B4227" w:rsidRDefault="008B4227" w:rsidP="00691D2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27B6" w14:textId="77777777" w:rsidR="000E5C33" w:rsidRDefault="00000000" w:rsidP="00691D2C">
    <w:pPr>
      <w:pStyle w:val="Header"/>
      <w:jc w:val="center"/>
    </w:pPr>
    <w:r>
      <w:pict w14:anchorId="1E36F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in;height:57.75pt" o:ole="">
          <v:imagedata r:id="rId1" o:title="" croptop="12945f" cropbottom="18339f"/>
        </v:shape>
      </w:pict>
    </w:r>
  </w:p>
  <w:p w14:paraId="76373320" w14:textId="77777777" w:rsidR="008B4227" w:rsidRPr="00691D2C" w:rsidRDefault="008B4227" w:rsidP="00691D2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DDD"/>
    <w:rsid w:val="0000058A"/>
    <w:rsid w:val="00002FF4"/>
    <w:rsid w:val="00005905"/>
    <w:rsid w:val="00005B55"/>
    <w:rsid w:val="00007BF5"/>
    <w:rsid w:val="000115A3"/>
    <w:rsid w:val="00015B60"/>
    <w:rsid w:val="00016C26"/>
    <w:rsid w:val="000203E0"/>
    <w:rsid w:val="00020CBE"/>
    <w:rsid w:val="00022D0B"/>
    <w:rsid w:val="00030649"/>
    <w:rsid w:val="00030918"/>
    <w:rsid w:val="00030F47"/>
    <w:rsid w:val="00031AA0"/>
    <w:rsid w:val="00031C22"/>
    <w:rsid w:val="00031C75"/>
    <w:rsid w:val="0003308F"/>
    <w:rsid w:val="00035670"/>
    <w:rsid w:val="00035DA2"/>
    <w:rsid w:val="00046884"/>
    <w:rsid w:val="0005714A"/>
    <w:rsid w:val="000611A5"/>
    <w:rsid w:val="0006391F"/>
    <w:rsid w:val="00064CB9"/>
    <w:rsid w:val="000665C4"/>
    <w:rsid w:val="00070246"/>
    <w:rsid w:val="000763AE"/>
    <w:rsid w:val="000807C9"/>
    <w:rsid w:val="00091623"/>
    <w:rsid w:val="000A50B7"/>
    <w:rsid w:val="000A54A8"/>
    <w:rsid w:val="000A5552"/>
    <w:rsid w:val="000A5E3A"/>
    <w:rsid w:val="000A660E"/>
    <w:rsid w:val="000B0828"/>
    <w:rsid w:val="000B2226"/>
    <w:rsid w:val="000B2E46"/>
    <w:rsid w:val="000B68FC"/>
    <w:rsid w:val="000B6B96"/>
    <w:rsid w:val="000C765E"/>
    <w:rsid w:val="000D0CA6"/>
    <w:rsid w:val="000D3765"/>
    <w:rsid w:val="000D387B"/>
    <w:rsid w:val="000D4761"/>
    <w:rsid w:val="000D4A70"/>
    <w:rsid w:val="000D5E49"/>
    <w:rsid w:val="000E078A"/>
    <w:rsid w:val="000E0FD0"/>
    <w:rsid w:val="000E50F8"/>
    <w:rsid w:val="000E5C33"/>
    <w:rsid w:val="000F16C5"/>
    <w:rsid w:val="000F22D6"/>
    <w:rsid w:val="000F2346"/>
    <w:rsid w:val="000F294D"/>
    <w:rsid w:val="001003ED"/>
    <w:rsid w:val="00102D6D"/>
    <w:rsid w:val="00103D6C"/>
    <w:rsid w:val="001045BA"/>
    <w:rsid w:val="00104813"/>
    <w:rsid w:val="00105C9B"/>
    <w:rsid w:val="0011093A"/>
    <w:rsid w:val="00111469"/>
    <w:rsid w:val="00113EC9"/>
    <w:rsid w:val="00120B27"/>
    <w:rsid w:val="0012440D"/>
    <w:rsid w:val="0012528B"/>
    <w:rsid w:val="0012588F"/>
    <w:rsid w:val="0012663C"/>
    <w:rsid w:val="0012711C"/>
    <w:rsid w:val="00135125"/>
    <w:rsid w:val="00135E02"/>
    <w:rsid w:val="0013606C"/>
    <w:rsid w:val="001376E4"/>
    <w:rsid w:val="00146A48"/>
    <w:rsid w:val="001549BA"/>
    <w:rsid w:val="00160C42"/>
    <w:rsid w:val="00162A59"/>
    <w:rsid w:val="00167807"/>
    <w:rsid w:val="0017235A"/>
    <w:rsid w:val="00173A2D"/>
    <w:rsid w:val="001751BC"/>
    <w:rsid w:val="001808CA"/>
    <w:rsid w:val="00180C1A"/>
    <w:rsid w:val="001813B6"/>
    <w:rsid w:val="00183167"/>
    <w:rsid w:val="00187485"/>
    <w:rsid w:val="00187604"/>
    <w:rsid w:val="001901C1"/>
    <w:rsid w:val="001920B7"/>
    <w:rsid w:val="001A5BA0"/>
    <w:rsid w:val="001A77CC"/>
    <w:rsid w:val="001B0846"/>
    <w:rsid w:val="001B0BDB"/>
    <w:rsid w:val="001B4FCE"/>
    <w:rsid w:val="001B5B60"/>
    <w:rsid w:val="001B7ADB"/>
    <w:rsid w:val="001C3107"/>
    <w:rsid w:val="001C54E1"/>
    <w:rsid w:val="001C696E"/>
    <w:rsid w:val="001C72BE"/>
    <w:rsid w:val="001C7930"/>
    <w:rsid w:val="001D0FF4"/>
    <w:rsid w:val="001D65D4"/>
    <w:rsid w:val="001E2B04"/>
    <w:rsid w:val="001E6C02"/>
    <w:rsid w:val="001E78BA"/>
    <w:rsid w:val="001F074C"/>
    <w:rsid w:val="001F1C78"/>
    <w:rsid w:val="001F7E99"/>
    <w:rsid w:val="00203267"/>
    <w:rsid w:val="0020459D"/>
    <w:rsid w:val="00204AB8"/>
    <w:rsid w:val="002063E8"/>
    <w:rsid w:val="0020696C"/>
    <w:rsid w:val="002074D6"/>
    <w:rsid w:val="002115F3"/>
    <w:rsid w:val="00211A1D"/>
    <w:rsid w:val="00215271"/>
    <w:rsid w:val="00215368"/>
    <w:rsid w:val="00215B04"/>
    <w:rsid w:val="0021620F"/>
    <w:rsid w:val="00217832"/>
    <w:rsid w:val="00217FD8"/>
    <w:rsid w:val="0022007E"/>
    <w:rsid w:val="00230277"/>
    <w:rsid w:val="0023470F"/>
    <w:rsid w:val="00235CCC"/>
    <w:rsid w:val="00237484"/>
    <w:rsid w:val="002435AB"/>
    <w:rsid w:val="002463A7"/>
    <w:rsid w:val="00247651"/>
    <w:rsid w:val="00252D33"/>
    <w:rsid w:val="002549A2"/>
    <w:rsid w:val="00263D21"/>
    <w:rsid w:val="002670E6"/>
    <w:rsid w:val="0026715B"/>
    <w:rsid w:val="00272C04"/>
    <w:rsid w:val="002768AB"/>
    <w:rsid w:val="00280C84"/>
    <w:rsid w:val="00280E2A"/>
    <w:rsid w:val="00281B75"/>
    <w:rsid w:val="0028228E"/>
    <w:rsid w:val="00282CF3"/>
    <w:rsid w:val="002863B2"/>
    <w:rsid w:val="002903CB"/>
    <w:rsid w:val="00292259"/>
    <w:rsid w:val="0029461D"/>
    <w:rsid w:val="00295380"/>
    <w:rsid w:val="002960D8"/>
    <w:rsid w:val="002A5867"/>
    <w:rsid w:val="002A5AA9"/>
    <w:rsid w:val="002A691F"/>
    <w:rsid w:val="002A6D93"/>
    <w:rsid w:val="002A70F7"/>
    <w:rsid w:val="002B215D"/>
    <w:rsid w:val="002B2EBF"/>
    <w:rsid w:val="002B6DE0"/>
    <w:rsid w:val="002C043A"/>
    <w:rsid w:val="002C15A4"/>
    <w:rsid w:val="002C3529"/>
    <w:rsid w:val="002D3DE5"/>
    <w:rsid w:val="002D3E20"/>
    <w:rsid w:val="002D4D50"/>
    <w:rsid w:val="002D7202"/>
    <w:rsid w:val="002E1BEA"/>
    <w:rsid w:val="002F4220"/>
    <w:rsid w:val="0030208D"/>
    <w:rsid w:val="00302FE9"/>
    <w:rsid w:val="00304210"/>
    <w:rsid w:val="00304ACD"/>
    <w:rsid w:val="003129A0"/>
    <w:rsid w:val="003151E7"/>
    <w:rsid w:val="00315C6D"/>
    <w:rsid w:val="0031650B"/>
    <w:rsid w:val="00317165"/>
    <w:rsid w:val="00320D9E"/>
    <w:rsid w:val="00321987"/>
    <w:rsid w:val="00327D48"/>
    <w:rsid w:val="00336586"/>
    <w:rsid w:val="003412C2"/>
    <w:rsid w:val="003424A5"/>
    <w:rsid w:val="00342678"/>
    <w:rsid w:val="00344AA8"/>
    <w:rsid w:val="00347789"/>
    <w:rsid w:val="003507A3"/>
    <w:rsid w:val="003508B6"/>
    <w:rsid w:val="00351DA5"/>
    <w:rsid w:val="00356BBE"/>
    <w:rsid w:val="003571A1"/>
    <w:rsid w:val="003619B2"/>
    <w:rsid w:val="0036293A"/>
    <w:rsid w:val="0036576A"/>
    <w:rsid w:val="00367E45"/>
    <w:rsid w:val="003704B8"/>
    <w:rsid w:val="003734F5"/>
    <w:rsid w:val="0037404C"/>
    <w:rsid w:val="00377C28"/>
    <w:rsid w:val="00380272"/>
    <w:rsid w:val="003903DE"/>
    <w:rsid w:val="003A24B2"/>
    <w:rsid w:val="003A7F72"/>
    <w:rsid w:val="003B1844"/>
    <w:rsid w:val="003B18DE"/>
    <w:rsid w:val="003B2232"/>
    <w:rsid w:val="003B2FEB"/>
    <w:rsid w:val="003B3CF2"/>
    <w:rsid w:val="003B4229"/>
    <w:rsid w:val="003C7313"/>
    <w:rsid w:val="003D05A0"/>
    <w:rsid w:val="003D26CB"/>
    <w:rsid w:val="003D3A56"/>
    <w:rsid w:val="003E27A1"/>
    <w:rsid w:val="003E4628"/>
    <w:rsid w:val="003E73B2"/>
    <w:rsid w:val="003F165D"/>
    <w:rsid w:val="003F1A67"/>
    <w:rsid w:val="003F3725"/>
    <w:rsid w:val="003F4681"/>
    <w:rsid w:val="003F6D04"/>
    <w:rsid w:val="00401337"/>
    <w:rsid w:val="00401AC8"/>
    <w:rsid w:val="00403D14"/>
    <w:rsid w:val="004048EF"/>
    <w:rsid w:val="00405D83"/>
    <w:rsid w:val="00415460"/>
    <w:rsid w:val="004169A7"/>
    <w:rsid w:val="004209F4"/>
    <w:rsid w:val="0042145B"/>
    <w:rsid w:val="00421881"/>
    <w:rsid w:val="00421C09"/>
    <w:rsid w:val="004229D8"/>
    <w:rsid w:val="00430C8F"/>
    <w:rsid w:val="00430F54"/>
    <w:rsid w:val="004319F0"/>
    <w:rsid w:val="00433370"/>
    <w:rsid w:val="00436F24"/>
    <w:rsid w:val="00437A35"/>
    <w:rsid w:val="0044178C"/>
    <w:rsid w:val="00442EEF"/>
    <w:rsid w:val="00443D4A"/>
    <w:rsid w:val="004449C6"/>
    <w:rsid w:val="00445880"/>
    <w:rsid w:val="00446C3E"/>
    <w:rsid w:val="00446C8A"/>
    <w:rsid w:val="00446D3A"/>
    <w:rsid w:val="00447524"/>
    <w:rsid w:val="00460F42"/>
    <w:rsid w:val="004656D7"/>
    <w:rsid w:val="00477269"/>
    <w:rsid w:val="004774F8"/>
    <w:rsid w:val="00477768"/>
    <w:rsid w:val="004801C5"/>
    <w:rsid w:val="00480EE5"/>
    <w:rsid w:val="00481820"/>
    <w:rsid w:val="004822E1"/>
    <w:rsid w:val="004903B2"/>
    <w:rsid w:val="00490EAC"/>
    <w:rsid w:val="004A03C7"/>
    <w:rsid w:val="004A09A0"/>
    <w:rsid w:val="004A78C8"/>
    <w:rsid w:val="004A7ADE"/>
    <w:rsid w:val="004B09BA"/>
    <w:rsid w:val="004B1B8B"/>
    <w:rsid w:val="004B4A46"/>
    <w:rsid w:val="004B50D9"/>
    <w:rsid w:val="004B5B1E"/>
    <w:rsid w:val="004C0288"/>
    <w:rsid w:val="004C0C8B"/>
    <w:rsid w:val="004C357D"/>
    <w:rsid w:val="004C4A01"/>
    <w:rsid w:val="004D050A"/>
    <w:rsid w:val="004D0C25"/>
    <w:rsid w:val="004D2845"/>
    <w:rsid w:val="004D5AF8"/>
    <w:rsid w:val="004E1B2A"/>
    <w:rsid w:val="004E2311"/>
    <w:rsid w:val="004E566E"/>
    <w:rsid w:val="004E6984"/>
    <w:rsid w:val="004F1E8F"/>
    <w:rsid w:val="004F3D28"/>
    <w:rsid w:val="004F6E7E"/>
    <w:rsid w:val="004F7F6D"/>
    <w:rsid w:val="005033DD"/>
    <w:rsid w:val="00504F21"/>
    <w:rsid w:val="005051B1"/>
    <w:rsid w:val="0050778D"/>
    <w:rsid w:val="00513668"/>
    <w:rsid w:val="005208E0"/>
    <w:rsid w:val="00520DC9"/>
    <w:rsid w:val="0052264C"/>
    <w:rsid w:val="0052318E"/>
    <w:rsid w:val="0052335F"/>
    <w:rsid w:val="005242BC"/>
    <w:rsid w:val="005252AF"/>
    <w:rsid w:val="00525421"/>
    <w:rsid w:val="00532B20"/>
    <w:rsid w:val="005330E9"/>
    <w:rsid w:val="00537D81"/>
    <w:rsid w:val="0054016E"/>
    <w:rsid w:val="00540677"/>
    <w:rsid w:val="005412B8"/>
    <w:rsid w:val="00541634"/>
    <w:rsid w:val="00541DF2"/>
    <w:rsid w:val="00541EB0"/>
    <w:rsid w:val="00543552"/>
    <w:rsid w:val="00560ACE"/>
    <w:rsid w:val="00563D49"/>
    <w:rsid w:val="005658E5"/>
    <w:rsid w:val="00572076"/>
    <w:rsid w:val="005748AD"/>
    <w:rsid w:val="00574C80"/>
    <w:rsid w:val="005829EE"/>
    <w:rsid w:val="005831A7"/>
    <w:rsid w:val="005836F5"/>
    <w:rsid w:val="005A630D"/>
    <w:rsid w:val="005A7AC0"/>
    <w:rsid w:val="005B0CF4"/>
    <w:rsid w:val="005B0E11"/>
    <w:rsid w:val="005B1620"/>
    <w:rsid w:val="005B268D"/>
    <w:rsid w:val="005B4ABF"/>
    <w:rsid w:val="005B4C2A"/>
    <w:rsid w:val="005B4F02"/>
    <w:rsid w:val="005B736F"/>
    <w:rsid w:val="005C1645"/>
    <w:rsid w:val="005C49A6"/>
    <w:rsid w:val="005D48C9"/>
    <w:rsid w:val="005E66E5"/>
    <w:rsid w:val="005F2315"/>
    <w:rsid w:val="005F4DB2"/>
    <w:rsid w:val="00601DB7"/>
    <w:rsid w:val="00602496"/>
    <w:rsid w:val="00605E89"/>
    <w:rsid w:val="00611409"/>
    <w:rsid w:val="006126D9"/>
    <w:rsid w:val="00620A30"/>
    <w:rsid w:val="006239A5"/>
    <w:rsid w:val="00624305"/>
    <w:rsid w:val="00624416"/>
    <w:rsid w:val="00625041"/>
    <w:rsid w:val="00627376"/>
    <w:rsid w:val="0063051F"/>
    <w:rsid w:val="00631EF1"/>
    <w:rsid w:val="006360A8"/>
    <w:rsid w:val="00637B4C"/>
    <w:rsid w:val="006449C3"/>
    <w:rsid w:val="00645632"/>
    <w:rsid w:val="00647083"/>
    <w:rsid w:val="00655EA1"/>
    <w:rsid w:val="006611A3"/>
    <w:rsid w:val="0066158A"/>
    <w:rsid w:val="0066176E"/>
    <w:rsid w:val="00662768"/>
    <w:rsid w:val="00664DA2"/>
    <w:rsid w:val="00666328"/>
    <w:rsid w:val="006673CA"/>
    <w:rsid w:val="00667EC0"/>
    <w:rsid w:val="0067252E"/>
    <w:rsid w:val="00673440"/>
    <w:rsid w:val="0067471E"/>
    <w:rsid w:val="0068295F"/>
    <w:rsid w:val="006841C2"/>
    <w:rsid w:val="0068456A"/>
    <w:rsid w:val="00686F32"/>
    <w:rsid w:val="0069056E"/>
    <w:rsid w:val="00691CFC"/>
    <w:rsid w:val="00691D2C"/>
    <w:rsid w:val="00692338"/>
    <w:rsid w:val="00693E0B"/>
    <w:rsid w:val="006948E7"/>
    <w:rsid w:val="00696BA7"/>
    <w:rsid w:val="00696D2A"/>
    <w:rsid w:val="006A044B"/>
    <w:rsid w:val="006A7498"/>
    <w:rsid w:val="006B0256"/>
    <w:rsid w:val="006B0D93"/>
    <w:rsid w:val="006B1962"/>
    <w:rsid w:val="006B2448"/>
    <w:rsid w:val="006B493A"/>
    <w:rsid w:val="006B6451"/>
    <w:rsid w:val="006B6B67"/>
    <w:rsid w:val="006B71F6"/>
    <w:rsid w:val="006C33F7"/>
    <w:rsid w:val="006C604F"/>
    <w:rsid w:val="006C62D8"/>
    <w:rsid w:val="006D2DD8"/>
    <w:rsid w:val="006D53CF"/>
    <w:rsid w:val="006D69DB"/>
    <w:rsid w:val="006D714C"/>
    <w:rsid w:val="006D7BEF"/>
    <w:rsid w:val="006E4A19"/>
    <w:rsid w:val="006E64CE"/>
    <w:rsid w:val="006E767D"/>
    <w:rsid w:val="006F0E1F"/>
    <w:rsid w:val="006F2E97"/>
    <w:rsid w:val="006F5FE0"/>
    <w:rsid w:val="006F63F6"/>
    <w:rsid w:val="007010AA"/>
    <w:rsid w:val="00701405"/>
    <w:rsid w:val="0070327F"/>
    <w:rsid w:val="007037CA"/>
    <w:rsid w:val="00704526"/>
    <w:rsid w:val="00711EF0"/>
    <w:rsid w:val="00714040"/>
    <w:rsid w:val="007145D1"/>
    <w:rsid w:val="00721E79"/>
    <w:rsid w:val="0072332E"/>
    <w:rsid w:val="007248A3"/>
    <w:rsid w:val="00724DA9"/>
    <w:rsid w:val="007324AD"/>
    <w:rsid w:val="007324B7"/>
    <w:rsid w:val="00737322"/>
    <w:rsid w:val="00741C6A"/>
    <w:rsid w:val="0074320B"/>
    <w:rsid w:val="00745766"/>
    <w:rsid w:val="00745890"/>
    <w:rsid w:val="00752C12"/>
    <w:rsid w:val="00760E1F"/>
    <w:rsid w:val="00763B23"/>
    <w:rsid w:val="00764F31"/>
    <w:rsid w:val="00765B93"/>
    <w:rsid w:val="00766263"/>
    <w:rsid w:val="0077341C"/>
    <w:rsid w:val="007740A8"/>
    <w:rsid w:val="00774238"/>
    <w:rsid w:val="00787879"/>
    <w:rsid w:val="00792178"/>
    <w:rsid w:val="0079347F"/>
    <w:rsid w:val="00793CE6"/>
    <w:rsid w:val="007A0E6C"/>
    <w:rsid w:val="007A0FE5"/>
    <w:rsid w:val="007A3367"/>
    <w:rsid w:val="007A6D13"/>
    <w:rsid w:val="007A6F7C"/>
    <w:rsid w:val="007A75FB"/>
    <w:rsid w:val="007B2B91"/>
    <w:rsid w:val="007B5D06"/>
    <w:rsid w:val="007C083E"/>
    <w:rsid w:val="007C4D3A"/>
    <w:rsid w:val="007C6EC5"/>
    <w:rsid w:val="007D0776"/>
    <w:rsid w:val="007D0DA4"/>
    <w:rsid w:val="007D1082"/>
    <w:rsid w:val="007D1DEC"/>
    <w:rsid w:val="007E17DF"/>
    <w:rsid w:val="007E37FB"/>
    <w:rsid w:val="007E5DC5"/>
    <w:rsid w:val="007E6C53"/>
    <w:rsid w:val="007F05B5"/>
    <w:rsid w:val="007F1C56"/>
    <w:rsid w:val="007F3F2C"/>
    <w:rsid w:val="007F5126"/>
    <w:rsid w:val="00800669"/>
    <w:rsid w:val="00804EE8"/>
    <w:rsid w:val="008077D4"/>
    <w:rsid w:val="0081570E"/>
    <w:rsid w:val="00817190"/>
    <w:rsid w:val="00817783"/>
    <w:rsid w:val="0082080B"/>
    <w:rsid w:val="008219CC"/>
    <w:rsid w:val="008302BD"/>
    <w:rsid w:val="00831835"/>
    <w:rsid w:val="00834D89"/>
    <w:rsid w:val="008431A3"/>
    <w:rsid w:val="00845876"/>
    <w:rsid w:val="00846293"/>
    <w:rsid w:val="00850CFC"/>
    <w:rsid w:val="008558BF"/>
    <w:rsid w:val="0086004D"/>
    <w:rsid w:val="0086022A"/>
    <w:rsid w:val="00865856"/>
    <w:rsid w:val="0087058C"/>
    <w:rsid w:val="00870D23"/>
    <w:rsid w:val="008723F4"/>
    <w:rsid w:val="0088245D"/>
    <w:rsid w:val="00887947"/>
    <w:rsid w:val="00896631"/>
    <w:rsid w:val="008A2DA1"/>
    <w:rsid w:val="008A413B"/>
    <w:rsid w:val="008A5347"/>
    <w:rsid w:val="008A55F5"/>
    <w:rsid w:val="008A610B"/>
    <w:rsid w:val="008A6F55"/>
    <w:rsid w:val="008B4227"/>
    <w:rsid w:val="008C106E"/>
    <w:rsid w:val="008C1D5F"/>
    <w:rsid w:val="008C436D"/>
    <w:rsid w:val="008D36E3"/>
    <w:rsid w:val="008D6895"/>
    <w:rsid w:val="008D7AA5"/>
    <w:rsid w:val="008E5440"/>
    <w:rsid w:val="008E7C8C"/>
    <w:rsid w:val="008F085A"/>
    <w:rsid w:val="008F0D9F"/>
    <w:rsid w:val="008F72EA"/>
    <w:rsid w:val="009020E0"/>
    <w:rsid w:val="00904228"/>
    <w:rsid w:val="009044E4"/>
    <w:rsid w:val="0090693F"/>
    <w:rsid w:val="00907DAD"/>
    <w:rsid w:val="00910322"/>
    <w:rsid w:val="0091208C"/>
    <w:rsid w:val="0091228C"/>
    <w:rsid w:val="009139C1"/>
    <w:rsid w:val="00913E4D"/>
    <w:rsid w:val="009164DF"/>
    <w:rsid w:val="00917571"/>
    <w:rsid w:val="00917D1D"/>
    <w:rsid w:val="0092075D"/>
    <w:rsid w:val="00922128"/>
    <w:rsid w:val="00923922"/>
    <w:rsid w:val="00933F95"/>
    <w:rsid w:val="00940AB9"/>
    <w:rsid w:val="00946178"/>
    <w:rsid w:val="0094773C"/>
    <w:rsid w:val="00953421"/>
    <w:rsid w:val="00953564"/>
    <w:rsid w:val="009548CC"/>
    <w:rsid w:val="0096635F"/>
    <w:rsid w:val="0097685C"/>
    <w:rsid w:val="00976B0A"/>
    <w:rsid w:val="00977E64"/>
    <w:rsid w:val="00981719"/>
    <w:rsid w:val="00985351"/>
    <w:rsid w:val="00985EC4"/>
    <w:rsid w:val="00986791"/>
    <w:rsid w:val="009878E2"/>
    <w:rsid w:val="00990DA3"/>
    <w:rsid w:val="00995DF5"/>
    <w:rsid w:val="009A1D67"/>
    <w:rsid w:val="009A2762"/>
    <w:rsid w:val="009A357A"/>
    <w:rsid w:val="009A6630"/>
    <w:rsid w:val="009A742D"/>
    <w:rsid w:val="009B0229"/>
    <w:rsid w:val="009B172E"/>
    <w:rsid w:val="009B44C1"/>
    <w:rsid w:val="009B6FAC"/>
    <w:rsid w:val="009D01F3"/>
    <w:rsid w:val="009D6E42"/>
    <w:rsid w:val="009E39AA"/>
    <w:rsid w:val="009F28AA"/>
    <w:rsid w:val="009F3442"/>
    <w:rsid w:val="009F3523"/>
    <w:rsid w:val="009F68BB"/>
    <w:rsid w:val="009F74CF"/>
    <w:rsid w:val="00A0212E"/>
    <w:rsid w:val="00A05A02"/>
    <w:rsid w:val="00A16537"/>
    <w:rsid w:val="00A2762F"/>
    <w:rsid w:val="00A35221"/>
    <w:rsid w:val="00A4006D"/>
    <w:rsid w:val="00A40B19"/>
    <w:rsid w:val="00A467EB"/>
    <w:rsid w:val="00A47085"/>
    <w:rsid w:val="00A54EDE"/>
    <w:rsid w:val="00A56894"/>
    <w:rsid w:val="00A64072"/>
    <w:rsid w:val="00A6766C"/>
    <w:rsid w:val="00A67897"/>
    <w:rsid w:val="00A707BC"/>
    <w:rsid w:val="00A74DCF"/>
    <w:rsid w:val="00A757F1"/>
    <w:rsid w:val="00A82865"/>
    <w:rsid w:val="00A82E5D"/>
    <w:rsid w:val="00A85022"/>
    <w:rsid w:val="00A856A0"/>
    <w:rsid w:val="00A92DA6"/>
    <w:rsid w:val="00A95F1C"/>
    <w:rsid w:val="00A963E3"/>
    <w:rsid w:val="00A96919"/>
    <w:rsid w:val="00AA02E7"/>
    <w:rsid w:val="00AA1930"/>
    <w:rsid w:val="00AA2180"/>
    <w:rsid w:val="00AA5229"/>
    <w:rsid w:val="00AA64CD"/>
    <w:rsid w:val="00AA7946"/>
    <w:rsid w:val="00AB3C69"/>
    <w:rsid w:val="00AB50E9"/>
    <w:rsid w:val="00AC1164"/>
    <w:rsid w:val="00AC175C"/>
    <w:rsid w:val="00AD3679"/>
    <w:rsid w:val="00AD4464"/>
    <w:rsid w:val="00AD587E"/>
    <w:rsid w:val="00AD596A"/>
    <w:rsid w:val="00AE2916"/>
    <w:rsid w:val="00AE2EE5"/>
    <w:rsid w:val="00AE51FB"/>
    <w:rsid w:val="00AE72B4"/>
    <w:rsid w:val="00AF7E31"/>
    <w:rsid w:val="00AF7E44"/>
    <w:rsid w:val="00B00E57"/>
    <w:rsid w:val="00B020F6"/>
    <w:rsid w:val="00B049F2"/>
    <w:rsid w:val="00B14BA6"/>
    <w:rsid w:val="00B15FDD"/>
    <w:rsid w:val="00B21C8D"/>
    <w:rsid w:val="00B233DF"/>
    <w:rsid w:val="00B2530D"/>
    <w:rsid w:val="00B31524"/>
    <w:rsid w:val="00B368C6"/>
    <w:rsid w:val="00B36E94"/>
    <w:rsid w:val="00B40F1E"/>
    <w:rsid w:val="00B474D0"/>
    <w:rsid w:val="00B47DF7"/>
    <w:rsid w:val="00B5094D"/>
    <w:rsid w:val="00B715B1"/>
    <w:rsid w:val="00B7177A"/>
    <w:rsid w:val="00B71940"/>
    <w:rsid w:val="00B741AA"/>
    <w:rsid w:val="00B75321"/>
    <w:rsid w:val="00B844A1"/>
    <w:rsid w:val="00B845B1"/>
    <w:rsid w:val="00B8735C"/>
    <w:rsid w:val="00B93A82"/>
    <w:rsid w:val="00B96481"/>
    <w:rsid w:val="00B96E65"/>
    <w:rsid w:val="00BA0B56"/>
    <w:rsid w:val="00BA4BC4"/>
    <w:rsid w:val="00BA6ED7"/>
    <w:rsid w:val="00BB12D8"/>
    <w:rsid w:val="00BB1366"/>
    <w:rsid w:val="00BB1AE7"/>
    <w:rsid w:val="00BB217D"/>
    <w:rsid w:val="00BB2D7E"/>
    <w:rsid w:val="00BB3136"/>
    <w:rsid w:val="00BB58AC"/>
    <w:rsid w:val="00BB6D0C"/>
    <w:rsid w:val="00BC3F5C"/>
    <w:rsid w:val="00BD1BFF"/>
    <w:rsid w:val="00BD1D40"/>
    <w:rsid w:val="00BD4CBB"/>
    <w:rsid w:val="00BD5C55"/>
    <w:rsid w:val="00BD7BE5"/>
    <w:rsid w:val="00BE328A"/>
    <w:rsid w:val="00BE42FC"/>
    <w:rsid w:val="00BE699D"/>
    <w:rsid w:val="00BF1A84"/>
    <w:rsid w:val="00BF1D65"/>
    <w:rsid w:val="00BF34CC"/>
    <w:rsid w:val="00BF73FF"/>
    <w:rsid w:val="00C07C22"/>
    <w:rsid w:val="00C12B30"/>
    <w:rsid w:val="00C12DD4"/>
    <w:rsid w:val="00C2493A"/>
    <w:rsid w:val="00C2505D"/>
    <w:rsid w:val="00C2595F"/>
    <w:rsid w:val="00C27CDF"/>
    <w:rsid w:val="00C32D2F"/>
    <w:rsid w:val="00C350B6"/>
    <w:rsid w:val="00C415E8"/>
    <w:rsid w:val="00C437CB"/>
    <w:rsid w:val="00C44D7F"/>
    <w:rsid w:val="00C44FE1"/>
    <w:rsid w:val="00C4500C"/>
    <w:rsid w:val="00C519A8"/>
    <w:rsid w:val="00C60E1F"/>
    <w:rsid w:val="00C616AD"/>
    <w:rsid w:val="00C61E98"/>
    <w:rsid w:val="00C66138"/>
    <w:rsid w:val="00C6791C"/>
    <w:rsid w:val="00C7350E"/>
    <w:rsid w:val="00C73CFD"/>
    <w:rsid w:val="00C80E2B"/>
    <w:rsid w:val="00C83527"/>
    <w:rsid w:val="00C867D5"/>
    <w:rsid w:val="00C8680D"/>
    <w:rsid w:val="00C8715D"/>
    <w:rsid w:val="00C875D8"/>
    <w:rsid w:val="00C877CD"/>
    <w:rsid w:val="00C9142B"/>
    <w:rsid w:val="00CA07CD"/>
    <w:rsid w:val="00CA3D61"/>
    <w:rsid w:val="00CA68AC"/>
    <w:rsid w:val="00CA6F90"/>
    <w:rsid w:val="00CA7AEA"/>
    <w:rsid w:val="00CB3747"/>
    <w:rsid w:val="00CB5CDC"/>
    <w:rsid w:val="00CB5FA5"/>
    <w:rsid w:val="00CB65D6"/>
    <w:rsid w:val="00CC053E"/>
    <w:rsid w:val="00CC06AA"/>
    <w:rsid w:val="00CD00C0"/>
    <w:rsid w:val="00CE42A2"/>
    <w:rsid w:val="00CE5363"/>
    <w:rsid w:val="00CE5620"/>
    <w:rsid w:val="00CE598C"/>
    <w:rsid w:val="00CF2604"/>
    <w:rsid w:val="00CF303F"/>
    <w:rsid w:val="00CF4D1D"/>
    <w:rsid w:val="00CF578B"/>
    <w:rsid w:val="00CF770B"/>
    <w:rsid w:val="00D03038"/>
    <w:rsid w:val="00D06A0C"/>
    <w:rsid w:val="00D11056"/>
    <w:rsid w:val="00D15920"/>
    <w:rsid w:val="00D21D31"/>
    <w:rsid w:val="00D2333E"/>
    <w:rsid w:val="00D24ADB"/>
    <w:rsid w:val="00D27445"/>
    <w:rsid w:val="00D2784F"/>
    <w:rsid w:val="00D27F47"/>
    <w:rsid w:val="00D30A13"/>
    <w:rsid w:val="00D30C5B"/>
    <w:rsid w:val="00D34EA3"/>
    <w:rsid w:val="00D35079"/>
    <w:rsid w:val="00D362AC"/>
    <w:rsid w:val="00D4074E"/>
    <w:rsid w:val="00D40D87"/>
    <w:rsid w:val="00D420B1"/>
    <w:rsid w:val="00D4283E"/>
    <w:rsid w:val="00D42DCA"/>
    <w:rsid w:val="00D4411E"/>
    <w:rsid w:val="00D45625"/>
    <w:rsid w:val="00D46ABA"/>
    <w:rsid w:val="00D47AAC"/>
    <w:rsid w:val="00D5025A"/>
    <w:rsid w:val="00D528DD"/>
    <w:rsid w:val="00D52DA9"/>
    <w:rsid w:val="00D534FF"/>
    <w:rsid w:val="00D56951"/>
    <w:rsid w:val="00D61C80"/>
    <w:rsid w:val="00D663CF"/>
    <w:rsid w:val="00D81087"/>
    <w:rsid w:val="00D85D60"/>
    <w:rsid w:val="00D8762A"/>
    <w:rsid w:val="00D90088"/>
    <w:rsid w:val="00D90EF8"/>
    <w:rsid w:val="00DA0EF6"/>
    <w:rsid w:val="00DA381B"/>
    <w:rsid w:val="00DA3DAD"/>
    <w:rsid w:val="00DA5942"/>
    <w:rsid w:val="00DA7522"/>
    <w:rsid w:val="00DB05C3"/>
    <w:rsid w:val="00DC0193"/>
    <w:rsid w:val="00DC206A"/>
    <w:rsid w:val="00DC53EF"/>
    <w:rsid w:val="00DD01F9"/>
    <w:rsid w:val="00DD4AA2"/>
    <w:rsid w:val="00DD5C0C"/>
    <w:rsid w:val="00DD5C2D"/>
    <w:rsid w:val="00DD680C"/>
    <w:rsid w:val="00DD7657"/>
    <w:rsid w:val="00DE3C13"/>
    <w:rsid w:val="00DE4A67"/>
    <w:rsid w:val="00DF42CD"/>
    <w:rsid w:val="00DF62B7"/>
    <w:rsid w:val="00DF678F"/>
    <w:rsid w:val="00DF761C"/>
    <w:rsid w:val="00E02B30"/>
    <w:rsid w:val="00E054E0"/>
    <w:rsid w:val="00E076ED"/>
    <w:rsid w:val="00E1042F"/>
    <w:rsid w:val="00E14911"/>
    <w:rsid w:val="00E16B72"/>
    <w:rsid w:val="00E35FB9"/>
    <w:rsid w:val="00E377E4"/>
    <w:rsid w:val="00E4141A"/>
    <w:rsid w:val="00E44D1B"/>
    <w:rsid w:val="00E53049"/>
    <w:rsid w:val="00E53C33"/>
    <w:rsid w:val="00E5591D"/>
    <w:rsid w:val="00E5699D"/>
    <w:rsid w:val="00E56BE7"/>
    <w:rsid w:val="00E56DAA"/>
    <w:rsid w:val="00E60791"/>
    <w:rsid w:val="00E61358"/>
    <w:rsid w:val="00E616A8"/>
    <w:rsid w:val="00E62EB6"/>
    <w:rsid w:val="00E6380E"/>
    <w:rsid w:val="00E718D0"/>
    <w:rsid w:val="00E74C1E"/>
    <w:rsid w:val="00E8286D"/>
    <w:rsid w:val="00E86B6C"/>
    <w:rsid w:val="00E91128"/>
    <w:rsid w:val="00E93BF5"/>
    <w:rsid w:val="00E97BD0"/>
    <w:rsid w:val="00EA20EF"/>
    <w:rsid w:val="00EA7168"/>
    <w:rsid w:val="00EB0FE3"/>
    <w:rsid w:val="00EB2648"/>
    <w:rsid w:val="00EB28CC"/>
    <w:rsid w:val="00EB309E"/>
    <w:rsid w:val="00EB392D"/>
    <w:rsid w:val="00ED125E"/>
    <w:rsid w:val="00ED197C"/>
    <w:rsid w:val="00ED5CE1"/>
    <w:rsid w:val="00EE2758"/>
    <w:rsid w:val="00EE4EC3"/>
    <w:rsid w:val="00EE5ACA"/>
    <w:rsid w:val="00EE74EB"/>
    <w:rsid w:val="00EE7CA6"/>
    <w:rsid w:val="00EF1FDB"/>
    <w:rsid w:val="00EF5052"/>
    <w:rsid w:val="00EF6882"/>
    <w:rsid w:val="00EF6DDD"/>
    <w:rsid w:val="00EF7C6D"/>
    <w:rsid w:val="00F026C6"/>
    <w:rsid w:val="00F122F5"/>
    <w:rsid w:val="00F14DB5"/>
    <w:rsid w:val="00F155E1"/>
    <w:rsid w:val="00F21903"/>
    <w:rsid w:val="00F21C64"/>
    <w:rsid w:val="00F23161"/>
    <w:rsid w:val="00F3201F"/>
    <w:rsid w:val="00F369C9"/>
    <w:rsid w:val="00F40DAE"/>
    <w:rsid w:val="00F421ED"/>
    <w:rsid w:val="00F42855"/>
    <w:rsid w:val="00F47800"/>
    <w:rsid w:val="00F57FD6"/>
    <w:rsid w:val="00F7030B"/>
    <w:rsid w:val="00F759CA"/>
    <w:rsid w:val="00F80278"/>
    <w:rsid w:val="00F807A2"/>
    <w:rsid w:val="00F813F8"/>
    <w:rsid w:val="00F81AF6"/>
    <w:rsid w:val="00F848D7"/>
    <w:rsid w:val="00F85B0C"/>
    <w:rsid w:val="00F86389"/>
    <w:rsid w:val="00F9155F"/>
    <w:rsid w:val="00F9251A"/>
    <w:rsid w:val="00F92573"/>
    <w:rsid w:val="00F92B0E"/>
    <w:rsid w:val="00F955A4"/>
    <w:rsid w:val="00FB0312"/>
    <w:rsid w:val="00FB0525"/>
    <w:rsid w:val="00FB0C3B"/>
    <w:rsid w:val="00FB480E"/>
    <w:rsid w:val="00FB49D8"/>
    <w:rsid w:val="00FB579C"/>
    <w:rsid w:val="00FB62BB"/>
    <w:rsid w:val="00FB6BE3"/>
    <w:rsid w:val="00FB76A8"/>
    <w:rsid w:val="00FC0CF4"/>
    <w:rsid w:val="00FC224C"/>
    <w:rsid w:val="00FC49A5"/>
    <w:rsid w:val="00FD2724"/>
    <w:rsid w:val="00FD60CF"/>
    <w:rsid w:val="00FE4DB1"/>
    <w:rsid w:val="00FE6397"/>
    <w:rsid w:val="00FF0C5C"/>
    <w:rsid w:val="00FF0EB8"/>
    <w:rsid w:val="00FF2487"/>
    <w:rsid w:val="00FF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A552"/>
  <w15:chartTrackingRefBased/>
  <w15:docId w15:val="{4EABB4DE-6196-45F6-9C9D-E5C7C840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ACE"/>
    <w:rPr>
      <w:lang w:val="pt-BR" w:eastAsia="pt-BR"/>
    </w:rPr>
  </w:style>
  <w:style w:type="paragraph" w:styleId="Heading1">
    <w:name w:val="heading 1"/>
    <w:basedOn w:val="Normal"/>
    <w:next w:val="Normal"/>
    <w:qFormat/>
    <w:rsid w:val="00563D49"/>
    <w:pPr>
      <w:keepNext/>
      <w:jc w:val="both"/>
      <w:outlineLvl w:val="0"/>
    </w:pPr>
    <w:rPr>
      <w:b/>
      <w:sz w:val="22"/>
    </w:rPr>
  </w:style>
  <w:style w:type="paragraph" w:styleId="Heading2">
    <w:name w:val="heading 2"/>
    <w:basedOn w:val="Normal"/>
    <w:next w:val="Normal"/>
    <w:qFormat/>
    <w:rsid w:val="00563D49"/>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3D49"/>
    <w:rPr>
      <w:sz w:val="24"/>
    </w:rPr>
  </w:style>
  <w:style w:type="paragraph" w:styleId="BodyText2">
    <w:name w:val="Body Text 2"/>
    <w:basedOn w:val="Normal"/>
    <w:rsid w:val="00563D49"/>
    <w:rPr>
      <w:sz w:val="22"/>
    </w:rPr>
  </w:style>
  <w:style w:type="paragraph" w:styleId="FootnoteText">
    <w:name w:val="footnote text"/>
    <w:basedOn w:val="Normal"/>
    <w:semiHidden/>
    <w:rsid w:val="00563D49"/>
  </w:style>
  <w:style w:type="character" w:styleId="FootnoteReference">
    <w:name w:val="footnote reference"/>
    <w:semiHidden/>
    <w:rsid w:val="00563D49"/>
    <w:rPr>
      <w:vertAlign w:val="superscript"/>
    </w:rPr>
  </w:style>
  <w:style w:type="paragraph" w:styleId="Header">
    <w:name w:val="header"/>
    <w:basedOn w:val="Normal"/>
    <w:rsid w:val="00563D49"/>
    <w:pPr>
      <w:tabs>
        <w:tab w:val="center" w:pos="4419"/>
        <w:tab w:val="right" w:pos="8838"/>
      </w:tabs>
    </w:pPr>
  </w:style>
  <w:style w:type="paragraph" w:styleId="Footer">
    <w:name w:val="footer"/>
    <w:basedOn w:val="Normal"/>
    <w:rsid w:val="00563D49"/>
    <w:pPr>
      <w:tabs>
        <w:tab w:val="center" w:pos="4419"/>
        <w:tab w:val="right" w:pos="8838"/>
      </w:tabs>
    </w:pPr>
  </w:style>
  <w:style w:type="character" w:styleId="Hyperlink">
    <w:name w:val="Hyperlink"/>
    <w:uiPriority w:val="99"/>
    <w:rsid w:val="00563D49"/>
    <w:rPr>
      <w:color w:val="0000FF"/>
      <w:u w:val="single"/>
    </w:rPr>
  </w:style>
  <w:style w:type="paragraph" w:styleId="Caption">
    <w:name w:val="caption"/>
    <w:basedOn w:val="Normal"/>
    <w:next w:val="Normal"/>
    <w:uiPriority w:val="35"/>
    <w:unhideWhenUsed/>
    <w:qFormat/>
    <w:rsid w:val="009020E0"/>
    <w:pPr>
      <w:suppressAutoHyphens/>
    </w:pPr>
    <w:rPr>
      <w:rFonts w:eastAsia="SimSun"/>
      <w:b/>
      <w:bCs/>
      <w:lang w:val="en-US" w:eastAsia="ar-SA"/>
    </w:rPr>
  </w:style>
  <w:style w:type="paragraph" w:customStyle="1" w:styleId="Default">
    <w:name w:val="Default"/>
    <w:uiPriority w:val="1"/>
    <w:rsid w:val="009B44C1"/>
    <w:pPr>
      <w:autoSpaceDE w:val="0"/>
      <w:autoSpaceDN w:val="0"/>
      <w:adjustRightInd w:val="0"/>
    </w:pPr>
    <w:rPr>
      <w:color w:val="000000"/>
      <w:sz w:val="24"/>
      <w:szCs w:val="24"/>
      <w:lang w:val="pt-BR" w:eastAsia="pt-BR"/>
    </w:rPr>
  </w:style>
  <w:style w:type="paragraph" w:styleId="NormalWeb">
    <w:name w:val="Normal (Web)"/>
    <w:basedOn w:val="Normal"/>
    <w:uiPriority w:val="99"/>
    <w:unhideWhenUsed/>
    <w:rsid w:val="009B44C1"/>
    <w:pPr>
      <w:spacing w:before="100" w:beforeAutospacing="1" w:after="100" w:afterAutospacing="1"/>
    </w:pPr>
    <w:rPr>
      <w:sz w:val="24"/>
      <w:szCs w:val="24"/>
    </w:rPr>
  </w:style>
  <w:style w:type="paragraph" w:styleId="Title">
    <w:name w:val="Title"/>
    <w:basedOn w:val="Normal"/>
    <w:link w:val="TitleChar"/>
    <w:qFormat/>
    <w:rsid w:val="00686F32"/>
    <w:pPr>
      <w:jc w:val="center"/>
    </w:pPr>
    <w:rPr>
      <w:b/>
      <w:bCs/>
      <w:sz w:val="24"/>
      <w:szCs w:val="24"/>
      <w:u w:val="single"/>
      <w:lang w:val="x-none" w:eastAsia="en-US"/>
    </w:rPr>
  </w:style>
  <w:style w:type="character" w:customStyle="1" w:styleId="TitleChar">
    <w:name w:val="Title Char"/>
    <w:link w:val="Title"/>
    <w:rsid w:val="00686F32"/>
    <w:rPr>
      <w:b/>
      <w:bCs/>
      <w:sz w:val="24"/>
      <w:szCs w:val="24"/>
      <w:u w:val="single"/>
      <w:lang w:eastAsia="en-US"/>
    </w:rPr>
  </w:style>
  <w:style w:type="paragraph" w:customStyle="1" w:styleId="Text">
    <w:name w:val="Text"/>
    <w:basedOn w:val="Normal"/>
    <w:rsid w:val="00FB49D8"/>
    <w:pPr>
      <w:widowControl w:val="0"/>
      <w:autoSpaceDE w:val="0"/>
      <w:autoSpaceDN w:val="0"/>
      <w:spacing w:line="252" w:lineRule="auto"/>
      <w:ind w:firstLine="202"/>
      <w:jc w:val="both"/>
    </w:pPr>
    <w:rPr>
      <w:lang w:val="en-US" w:eastAsia="en-US"/>
    </w:rPr>
  </w:style>
  <w:style w:type="character" w:customStyle="1" w:styleId="A1">
    <w:name w:val="A1"/>
    <w:uiPriority w:val="99"/>
    <w:rsid w:val="00FB49D8"/>
    <w:rPr>
      <w:color w:val="000000"/>
      <w:sz w:val="20"/>
      <w:szCs w:val="20"/>
    </w:rPr>
  </w:style>
  <w:style w:type="character" w:customStyle="1" w:styleId="A2">
    <w:name w:val="A2"/>
    <w:uiPriority w:val="99"/>
    <w:rsid w:val="00FB49D8"/>
    <w:rPr>
      <w:color w:val="000000"/>
      <w:sz w:val="11"/>
      <w:szCs w:val="11"/>
    </w:rPr>
  </w:style>
  <w:style w:type="paragraph" w:styleId="PlainText">
    <w:name w:val="Plain Text"/>
    <w:basedOn w:val="Normal"/>
    <w:link w:val="PlainTextChar"/>
    <w:unhideWhenUsed/>
    <w:rsid w:val="004822E1"/>
    <w:pPr>
      <w:spacing w:beforeAutospacing="1" w:afterAutospacing="1"/>
      <w:jc w:val="both"/>
    </w:pPr>
    <w:rPr>
      <w:rFonts w:ascii="Consolas" w:hAnsi="Consolas"/>
      <w:sz w:val="21"/>
      <w:szCs w:val="21"/>
      <w:lang w:val="x-none" w:eastAsia="x-none"/>
    </w:rPr>
  </w:style>
  <w:style w:type="character" w:customStyle="1" w:styleId="PlainTextChar">
    <w:name w:val="Plain Text Char"/>
    <w:link w:val="PlainText"/>
    <w:rsid w:val="004822E1"/>
    <w:rPr>
      <w:rFonts w:ascii="Consolas" w:hAnsi="Consolas"/>
      <w:sz w:val="21"/>
      <w:szCs w:val="21"/>
      <w:lang w:val="x-none" w:eastAsia="x-none"/>
    </w:rPr>
  </w:style>
  <w:style w:type="paragraph" w:styleId="BalloonText">
    <w:name w:val="Balloon Text"/>
    <w:basedOn w:val="Normal"/>
    <w:link w:val="BalloonTextChar"/>
    <w:rsid w:val="00C350B6"/>
    <w:rPr>
      <w:rFonts w:ascii="Tahoma" w:hAnsi="Tahoma" w:cs="Tahoma"/>
      <w:sz w:val="16"/>
      <w:szCs w:val="16"/>
    </w:rPr>
  </w:style>
  <w:style w:type="character" w:customStyle="1" w:styleId="BalloonTextChar">
    <w:name w:val="Balloon Text Char"/>
    <w:link w:val="BalloonText"/>
    <w:rsid w:val="00C350B6"/>
    <w:rPr>
      <w:rFonts w:ascii="Tahoma" w:hAnsi="Tahoma" w:cs="Tahoma"/>
      <w:sz w:val="16"/>
      <w:szCs w:val="16"/>
    </w:rPr>
  </w:style>
  <w:style w:type="character" w:styleId="CommentReference">
    <w:name w:val="annotation reference"/>
    <w:rsid w:val="004774F8"/>
    <w:rPr>
      <w:sz w:val="16"/>
      <w:szCs w:val="16"/>
    </w:rPr>
  </w:style>
  <w:style w:type="paragraph" w:styleId="CommentText">
    <w:name w:val="annotation text"/>
    <w:basedOn w:val="Normal"/>
    <w:link w:val="CommentTextChar"/>
    <w:rsid w:val="004774F8"/>
  </w:style>
  <w:style w:type="character" w:customStyle="1" w:styleId="CommentTextChar">
    <w:name w:val="Comment Text Char"/>
    <w:basedOn w:val="DefaultParagraphFont"/>
    <w:link w:val="CommentText"/>
    <w:rsid w:val="004774F8"/>
  </w:style>
  <w:style w:type="paragraph" w:styleId="CommentSubject">
    <w:name w:val="annotation subject"/>
    <w:basedOn w:val="CommentText"/>
    <w:next w:val="CommentText"/>
    <w:link w:val="CommentSubjectChar"/>
    <w:rsid w:val="004774F8"/>
    <w:rPr>
      <w:b/>
      <w:bCs/>
    </w:rPr>
  </w:style>
  <w:style w:type="character" w:customStyle="1" w:styleId="CommentSubjectChar">
    <w:name w:val="Comment Subject Char"/>
    <w:link w:val="CommentSubject"/>
    <w:rsid w:val="004774F8"/>
    <w:rPr>
      <w:b/>
      <w:bCs/>
    </w:rPr>
  </w:style>
  <w:style w:type="paragraph" w:customStyle="1" w:styleId="p11">
    <w:name w:val="p11"/>
    <w:basedOn w:val="Normal"/>
    <w:rsid w:val="00E93BF5"/>
    <w:pPr>
      <w:widowControl w:val="0"/>
      <w:tabs>
        <w:tab w:val="left" w:pos="720"/>
      </w:tabs>
      <w:spacing w:line="240" w:lineRule="atLeast"/>
      <w:jc w:val="both"/>
    </w:pPr>
    <w:rPr>
      <w:snapToGrid w:val="0"/>
      <w:sz w:val="24"/>
    </w:rPr>
  </w:style>
  <w:style w:type="table" w:styleId="TableGrid">
    <w:name w:val="Table Grid"/>
    <w:basedOn w:val="TableNormal"/>
    <w:rsid w:val="006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90DA3"/>
    <w:rPr>
      <w:color w:val="605E5C"/>
      <w:shd w:val="clear" w:color="auto" w:fill="E1DFDD"/>
    </w:rPr>
  </w:style>
  <w:style w:type="character" w:styleId="FollowedHyperlink">
    <w:name w:val="FollowedHyperlink"/>
    <w:rsid w:val="00AA21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322">
      <w:bodyDiv w:val="1"/>
      <w:marLeft w:val="0"/>
      <w:marRight w:val="0"/>
      <w:marTop w:val="0"/>
      <w:marBottom w:val="0"/>
      <w:divBdr>
        <w:top w:val="none" w:sz="0" w:space="0" w:color="auto"/>
        <w:left w:val="none" w:sz="0" w:space="0" w:color="auto"/>
        <w:bottom w:val="none" w:sz="0" w:space="0" w:color="auto"/>
        <w:right w:val="none" w:sz="0" w:space="0" w:color="auto"/>
      </w:divBdr>
    </w:div>
    <w:div w:id="136841209">
      <w:bodyDiv w:val="1"/>
      <w:marLeft w:val="0"/>
      <w:marRight w:val="0"/>
      <w:marTop w:val="0"/>
      <w:marBottom w:val="0"/>
      <w:divBdr>
        <w:top w:val="none" w:sz="0" w:space="0" w:color="auto"/>
        <w:left w:val="none" w:sz="0" w:space="0" w:color="auto"/>
        <w:bottom w:val="none" w:sz="0" w:space="0" w:color="auto"/>
        <w:right w:val="none" w:sz="0" w:space="0" w:color="auto"/>
      </w:divBdr>
    </w:div>
    <w:div w:id="175928508">
      <w:bodyDiv w:val="1"/>
      <w:marLeft w:val="0"/>
      <w:marRight w:val="0"/>
      <w:marTop w:val="0"/>
      <w:marBottom w:val="0"/>
      <w:divBdr>
        <w:top w:val="none" w:sz="0" w:space="0" w:color="auto"/>
        <w:left w:val="none" w:sz="0" w:space="0" w:color="auto"/>
        <w:bottom w:val="none" w:sz="0" w:space="0" w:color="auto"/>
        <w:right w:val="none" w:sz="0" w:space="0" w:color="auto"/>
      </w:divBdr>
      <w:divsChild>
        <w:div w:id="1617368055">
          <w:marLeft w:val="0"/>
          <w:marRight w:val="0"/>
          <w:marTop w:val="0"/>
          <w:marBottom w:val="0"/>
          <w:divBdr>
            <w:top w:val="single" w:sz="2" w:space="0" w:color="auto"/>
            <w:left w:val="single" w:sz="2" w:space="0" w:color="auto"/>
            <w:bottom w:val="single" w:sz="6" w:space="0" w:color="auto"/>
            <w:right w:val="single" w:sz="2" w:space="0" w:color="auto"/>
          </w:divBdr>
          <w:divsChild>
            <w:div w:id="1012032541">
              <w:marLeft w:val="0"/>
              <w:marRight w:val="0"/>
              <w:marTop w:val="100"/>
              <w:marBottom w:val="100"/>
              <w:divBdr>
                <w:top w:val="single" w:sz="2" w:space="0" w:color="D9D9E3"/>
                <w:left w:val="single" w:sz="2" w:space="0" w:color="D9D9E3"/>
                <w:bottom w:val="single" w:sz="2" w:space="0" w:color="D9D9E3"/>
                <w:right w:val="single" w:sz="2" w:space="0" w:color="D9D9E3"/>
              </w:divBdr>
              <w:divsChild>
                <w:div w:id="681202195">
                  <w:marLeft w:val="0"/>
                  <w:marRight w:val="0"/>
                  <w:marTop w:val="0"/>
                  <w:marBottom w:val="0"/>
                  <w:divBdr>
                    <w:top w:val="single" w:sz="2" w:space="0" w:color="D9D9E3"/>
                    <w:left w:val="single" w:sz="2" w:space="0" w:color="D9D9E3"/>
                    <w:bottom w:val="single" w:sz="2" w:space="0" w:color="D9D9E3"/>
                    <w:right w:val="single" w:sz="2" w:space="0" w:color="D9D9E3"/>
                  </w:divBdr>
                  <w:divsChild>
                    <w:div w:id="1630553164">
                      <w:marLeft w:val="0"/>
                      <w:marRight w:val="0"/>
                      <w:marTop w:val="0"/>
                      <w:marBottom w:val="0"/>
                      <w:divBdr>
                        <w:top w:val="single" w:sz="2" w:space="0" w:color="D9D9E3"/>
                        <w:left w:val="single" w:sz="2" w:space="0" w:color="D9D9E3"/>
                        <w:bottom w:val="single" w:sz="2" w:space="0" w:color="D9D9E3"/>
                        <w:right w:val="single" w:sz="2" w:space="0" w:color="D9D9E3"/>
                      </w:divBdr>
                      <w:divsChild>
                        <w:div w:id="618727023">
                          <w:marLeft w:val="0"/>
                          <w:marRight w:val="0"/>
                          <w:marTop w:val="0"/>
                          <w:marBottom w:val="0"/>
                          <w:divBdr>
                            <w:top w:val="single" w:sz="2" w:space="0" w:color="D9D9E3"/>
                            <w:left w:val="single" w:sz="2" w:space="0" w:color="D9D9E3"/>
                            <w:bottom w:val="single" w:sz="2" w:space="0" w:color="D9D9E3"/>
                            <w:right w:val="single" w:sz="2" w:space="0" w:color="D9D9E3"/>
                          </w:divBdr>
                          <w:divsChild>
                            <w:div w:id="614752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728339">
      <w:bodyDiv w:val="1"/>
      <w:marLeft w:val="0"/>
      <w:marRight w:val="0"/>
      <w:marTop w:val="0"/>
      <w:marBottom w:val="0"/>
      <w:divBdr>
        <w:top w:val="none" w:sz="0" w:space="0" w:color="auto"/>
        <w:left w:val="none" w:sz="0" w:space="0" w:color="auto"/>
        <w:bottom w:val="none" w:sz="0" w:space="0" w:color="auto"/>
        <w:right w:val="none" w:sz="0" w:space="0" w:color="auto"/>
      </w:divBdr>
      <w:divsChild>
        <w:div w:id="1898004872">
          <w:marLeft w:val="0"/>
          <w:marRight w:val="0"/>
          <w:marTop w:val="0"/>
          <w:marBottom w:val="0"/>
          <w:divBdr>
            <w:top w:val="single" w:sz="2" w:space="0" w:color="auto"/>
            <w:left w:val="single" w:sz="2" w:space="0" w:color="auto"/>
            <w:bottom w:val="single" w:sz="6" w:space="0" w:color="auto"/>
            <w:right w:val="single" w:sz="2" w:space="0" w:color="auto"/>
          </w:divBdr>
          <w:divsChild>
            <w:div w:id="1823736838">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19735">
                  <w:marLeft w:val="0"/>
                  <w:marRight w:val="0"/>
                  <w:marTop w:val="0"/>
                  <w:marBottom w:val="0"/>
                  <w:divBdr>
                    <w:top w:val="single" w:sz="2" w:space="0" w:color="D9D9E3"/>
                    <w:left w:val="single" w:sz="2" w:space="0" w:color="D9D9E3"/>
                    <w:bottom w:val="single" w:sz="2" w:space="0" w:color="D9D9E3"/>
                    <w:right w:val="single" w:sz="2" w:space="0" w:color="D9D9E3"/>
                  </w:divBdr>
                  <w:divsChild>
                    <w:div w:id="2135781552">
                      <w:marLeft w:val="0"/>
                      <w:marRight w:val="0"/>
                      <w:marTop w:val="0"/>
                      <w:marBottom w:val="0"/>
                      <w:divBdr>
                        <w:top w:val="single" w:sz="2" w:space="0" w:color="D9D9E3"/>
                        <w:left w:val="single" w:sz="2" w:space="0" w:color="D9D9E3"/>
                        <w:bottom w:val="single" w:sz="2" w:space="0" w:color="D9D9E3"/>
                        <w:right w:val="single" w:sz="2" w:space="0" w:color="D9D9E3"/>
                      </w:divBdr>
                      <w:divsChild>
                        <w:div w:id="137457869">
                          <w:marLeft w:val="0"/>
                          <w:marRight w:val="0"/>
                          <w:marTop w:val="0"/>
                          <w:marBottom w:val="0"/>
                          <w:divBdr>
                            <w:top w:val="single" w:sz="2" w:space="0" w:color="D9D9E3"/>
                            <w:left w:val="single" w:sz="2" w:space="0" w:color="D9D9E3"/>
                            <w:bottom w:val="single" w:sz="2" w:space="0" w:color="D9D9E3"/>
                            <w:right w:val="single" w:sz="2" w:space="0" w:color="D9D9E3"/>
                          </w:divBdr>
                          <w:divsChild>
                            <w:div w:id="734475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290487">
      <w:bodyDiv w:val="1"/>
      <w:marLeft w:val="0"/>
      <w:marRight w:val="0"/>
      <w:marTop w:val="0"/>
      <w:marBottom w:val="0"/>
      <w:divBdr>
        <w:top w:val="none" w:sz="0" w:space="0" w:color="auto"/>
        <w:left w:val="none" w:sz="0" w:space="0" w:color="auto"/>
        <w:bottom w:val="none" w:sz="0" w:space="0" w:color="auto"/>
        <w:right w:val="none" w:sz="0" w:space="0" w:color="auto"/>
      </w:divBdr>
    </w:div>
    <w:div w:id="381683921">
      <w:bodyDiv w:val="1"/>
      <w:marLeft w:val="0"/>
      <w:marRight w:val="0"/>
      <w:marTop w:val="0"/>
      <w:marBottom w:val="0"/>
      <w:divBdr>
        <w:top w:val="none" w:sz="0" w:space="0" w:color="auto"/>
        <w:left w:val="none" w:sz="0" w:space="0" w:color="auto"/>
        <w:bottom w:val="none" w:sz="0" w:space="0" w:color="auto"/>
        <w:right w:val="none" w:sz="0" w:space="0" w:color="auto"/>
      </w:divBdr>
    </w:div>
    <w:div w:id="482428028">
      <w:bodyDiv w:val="1"/>
      <w:marLeft w:val="0"/>
      <w:marRight w:val="0"/>
      <w:marTop w:val="0"/>
      <w:marBottom w:val="0"/>
      <w:divBdr>
        <w:top w:val="none" w:sz="0" w:space="0" w:color="auto"/>
        <w:left w:val="none" w:sz="0" w:space="0" w:color="auto"/>
        <w:bottom w:val="none" w:sz="0" w:space="0" w:color="auto"/>
        <w:right w:val="none" w:sz="0" w:space="0" w:color="auto"/>
      </w:divBdr>
    </w:div>
    <w:div w:id="527454635">
      <w:bodyDiv w:val="1"/>
      <w:marLeft w:val="0"/>
      <w:marRight w:val="0"/>
      <w:marTop w:val="0"/>
      <w:marBottom w:val="0"/>
      <w:divBdr>
        <w:top w:val="none" w:sz="0" w:space="0" w:color="auto"/>
        <w:left w:val="none" w:sz="0" w:space="0" w:color="auto"/>
        <w:bottom w:val="none" w:sz="0" w:space="0" w:color="auto"/>
        <w:right w:val="none" w:sz="0" w:space="0" w:color="auto"/>
      </w:divBdr>
      <w:divsChild>
        <w:div w:id="320349484">
          <w:marLeft w:val="0"/>
          <w:marRight w:val="0"/>
          <w:marTop w:val="0"/>
          <w:marBottom w:val="0"/>
          <w:divBdr>
            <w:top w:val="single" w:sz="2" w:space="0" w:color="auto"/>
            <w:left w:val="single" w:sz="2" w:space="0" w:color="auto"/>
            <w:bottom w:val="single" w:sz="6" w:space="0" w:color="auto"/>
            <w:right w:val="single" w:sz="2" w:space="0" w:color="auto"/>
          </w:divBdr>
          <w:divsChild>
            <w:div w:id="2014648729">
              <w:marLeft w:val="0"/>
              <w:marRight w:val="0"/>
              <w:marTop w:val="100"/>
              <w:marBottom w:val="100"/>
              <w:divBdr>
                <w:top w:val="single" w:sz="2" w:space="0" w:color="D9D9E3"/>
                <w:left w:val="single" w:sz="2" w:space="0" w:color="D9D9E3"/>
                <w:bottom w:val="single" w:sz="2" w:space="0" w:color="D9D9E3"/>
                <w:right w:val="single" w:sz="2" w:space="0" w:color="D9D9E3"/>
              </w:divBdr>
              <w:divsChild>
                <w:div w:id="682439523">
                  <w:marLeft w:val="0"/>
                  <w:marRight w:val="0"/>
                  <w:marTop w:val="0"/>
                  <w:marBottom w:val="0"/>
                  <w:divBdr>
                    <w:top w:val="single" w:sz="2" w:space="0" w:color="D9D9E3"/>
                    <w:left w:val="single" w:sz="2" w:space="0" w:color="D9D9E3"/>
                    <w:bottom w:val="single" w:sz="2" w:space="0" w:color="D9D9E3"/>
                    <w:right w:val="single" w:sz="2" w:space="0" w:color="D9D9E3"/>
                  </w:divBdr>
                  <w:divsChild>
                    <w:div w:id="1464082735">
                      <w:marLeft w:val="0"/>
                      <w:marRight w:val="0"/>
                      <w:marTop w:val="0"/>
                      <w:marBottom w:val="0"/>
                      <w:divBdr>
                        <w:top w:val="single" w:sz="2" w:space="0" w:color="D9D9E3"/>
                        <w:left w:val="single" w:sz="2" w:space="0" w:color="D9D9E3"/>
                        <w:bottom w:val="single" w:sz="2" w:space="0" w:color="D9D9E3"/>
                        <w:right w:val="single" w:sz="2" w:space="0" w:color="D9D9E3"/>
                      </w:divBdr>
                      <w:divsChild>
                        <w:div w:id="856501130">
                          <w:marLeft w:val="0"/>
                          <w:marRight w:val="0"/>
                          <w:marTop w:val="0"/>
                          <w:marBottom w:val="0"/>
                          <w:divBdr>
                            <w:top w:val="single" w:sz="2" w:space="0" w:color="D9D9E3"/>
                            <w:left w:val="single" w:sz="2" w:space="0" w:color="D9D9E3"/>
                            <w:bottom w:val="single" w:sz="2" w:space="0" w:color="D9D9E3"/>
                            <w:right w:val="single" w:sz="2" w:space="0" w:color="D9D9E3"/>
                          </w:divBdr>
                          <w:divsChild>
                            <w:div w:id="1133250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9277778">
      <w:bodyDiv w:val="1"/>
      <w:marLeft w:val="0"/>
      <w:marRight w:val="0"/>
      <w:marTop w:val="0"/>
      <w:marBottom w:val="0"/>
      <w:divBdr>
        <w:top w:val="none" w:sz="0" w:space="0" w:color="auto"/>
        <w:left w:val="none" w:sz="0" w:space="0" w:color="auto"/>
        <w:bottom w:val="none" w:sz="0" w:space="0" w:color="auto"/>
        <w:right w:val="none" w:sz="0" w:space="0" w:color="auto"/>
      </w:divBdr>
      <w:divsChild>
        <w:div w:id="306207167">
          <w:marLeft w:val="0"/>
          <w:marRight w:val="0"/>
          <w:marTop w:val="0"/>
          <w:marBottom w:val="0"/>
          <w:divBdr>
            <w:top w:val="single" w:sz="2" w:space="0" w:color="auto"/>
            <w:left w:val="single" w:sz="2" w:space="0" w:color="auto"/>
            <w:bottom w:val="single" w:sz="6" w:space="0" w:color="auto"/>
            <w:right w:val="single" w:sz="2" w:space="0" w:color="auto"/>
          </w:divBdr>
          <w:divsChild>
            <w:div w:id="280385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38952">
                  <w:marLeft w:val="0"/>
                  <w:marRight w:val="0"/>
                  <w:marTop w:val="0"/>
                  <w:marBottom w:val="0"/>
                  <w:divBdr>
                    <w:top w:val="single" w:sz="2" w:space="0" w:color="D9D9E3"/>
                    <w:left w:val="single" w:sz="2" w:space="0" w:color="D9D9E3"/>
                    <w:bottom w:val="single" w:sz="2" w:space="0" w:color="D9D9E3"/>
                    <w:right w:val="single" w:sz="2" w:space="0" w:color="D9D9E3"/>
                  </w:divBdr>
                  <w:divsChild>
                    <w:div w:id="1658026483">
                      <w:marLeft w:val="0"/>
                      <w:marRight w:val="0"/>
                      <w:marTop w:val="0"/>
                      <w:marBottom w:val="0"/>
                      <w:divBdr>
                        <w:top w:val="single" w:sz="2" w:space="0" w:color="D9D9E3"/>
                        <w:left w:val="single" w:sz="2" w:space="0" w:color="D9D9E3"/>
                        <w:bottom w:val="single" w:sz="2" w:space="0" w:color="D9D9E3"/>
                        <w:right w:val="single" w:sz="2" w:space="0" w:color="D9D9E3"/>
                      </w:divBdr>
                      <w:divsChild>
                        <w:div w:id="788665701">
                          <w:marLeft w:val="0"/>
                          <w:marRight w:val="0"/>
                          <w:marTop w:val="0"/>
                          <w:marBottom w:val="0"/>
                          <w:divBdr>
                            <w:top w:val="single" w:sz="2" w:space="0" w:color="D9D9E3"/>
                            <w:left w:val="single" w:sz="2" w:space="0" w:color="D9D9E3"/>
                            <w:bottom w:val="single" w:sz="2" w:space="0" w:color="D9D9E3"/>
                            <w:right w:val="single" w:sz="2" w:space="0" w:color="D9D9E3"/>
                          </w:divBdr>
                          <w:divsChild>
                            <w:div w:id="854077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0470778">
      <w:bodyDiv w:val="1"/>
      <w:marLeft w:val="0"/>
      <w:marRight w:val="0"/>
      <w:marTop w:val="0"/>
      <w:marBottom w:val="0"/>
      <w:divBdr>
        <w:top w:val="none" w:sz="0" w:space="0" w:color="auto"/>
        <w:left w:val="none" w:sz="0" w:space="0" w:color="auto"/>
        <w:bottom w:val="none" w:sz="0" w:space="0" w:color="auto"/>
        <w:right w:val="none" w:sz="0" w:space="0" w:color="auto"/>
      </w:divBdr>
      <w:divsChild>
        <w:div w:id="867371396">
          <w:marLeft w:val="0"/>
          <w:marRight w:val="0"/>
          <w:marTop w:val="0"/>
          <w:marBottom w:val="0"/>
          <w:divBdr>
            <w:top w:val="single" w:sz="2" w:space="0" w:color="auto"/>
            <w:left w:val="single" w:sz="2" w:space="0" w:color="auto"/>
            <w:bottom w:val="single" w:sz="6" w:space="0" w:color="auto"/>
            <w:right w:val="single" w:sz="2" w:space="0" w:color="auto"/>
          </w:divBdr>
          <w:divsChild>
            <w:div w:id="601227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438329">
                  <w:marLeft w:val="0"/>
                  <w:marRight w:val="0"/>
                  <w:marTop w:val="0"/>
                  <w:marBottom w:val="0"/>
                  <w:divBdr>
                    <w:top w:val="single" w:sz="2" w:space="0" w:color="D9D9E3"/>
                    <w:left w:val="single" w:sz="2" w:space="0" w:color="D9D9E3"/>
                    <w:bottom w:val="single" w:sz="2" w:space="0" w:color="D9D9E3"/>
                    <w:right w:val="single" w:sz="2" w:space="0" w:color="D9D9E3"/>
                  </w:divBdr>
                  <w:divsChild>
                    <w:div w:id="971132378">
                      <w:marLeft w:val="0"/>
                      <w:marRight w:val="0"/>
                      <w:marTop w:val="0"/>
                      <w:marBottom w:val="0"/>
                      <w:divBdr>
                        <w:top w:val="single" w:sz="2" w:space="0" w:color="D9D9E3"/>
                        <w:left w:val="single" w:sz="2" w:space="0" w:color="D9D9E3"/>
                        <w:bottom w:val="single" w:sz="2" w:space="0" w:color="D9D9E3"/>
                        <w:right w:val="single" w:sz="2" w:space="0" w:color="D9D9E3"/>
                      </w:divBdr>
                      <w:divsChild>
                        <w:div w:id="1371804551">
                          <w:marLeft w:val="0"/>
                          <w:marRight w:val="0"/>
                          <w:marTop w:val="0"/>
                          <w:marBottom w:val="0"/>
                          <w:divBdr>
                            <w:top w:val="single" w:sz="2" w:space="0" w:color="D9D9E3"/>
                            <w:left w:val="single" w:sz="2" w:space="0" w:color="D9D9E3"/>
                            <w:bottom w:val="single" w:sz="2" w:space="0" w:color="D9D9E3"/>
                            <w:right w:val="single" w:sz="2" w:space="0" w:color="D9D9E3"/>
                          </w:divBdr>
                          <w:divsChild>
                            <w:div w:id="1090391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193941">
      <w:bodyDiv w:val="1"/>
      <w:marLeft w:val="0"/>
      <w:marRight w:val="0"/>
      <w:marTop w:val="0"/>
      <w:marBottom w:val="0"/>
      <w:divBdr>
        <w:top w:val="none" w:sz="0" w:space="0" w:color="auto"/>
        <w:left w:val="none" w:sz="0" w:space="0" w:color="auto"/>
        <w:bottom w:val="none" w:sz="0" w:space="0" w:color="auto"/>
        <w:right w:val="none" w:sz="0" w:space="0" w:color="auto"/>
      </w:divBdr>
    </w:div>
    <w:div w:id="808979753">
      <w:bodyDiv w:val="1"/>
      <w:marLeft w:val="0"/>
      <w:marRight w:val="0"/>
      <w:marTop w:val="0"/>
      <w:marBottom w:val="0"/>
      <w:divBdr>
        <w:top w:val="none" w:sz="0" w:space="0" w:color="auto"/>
        <w:left w:val="none" w:sz="0" w:space="0" w:color="auto"/>
        <w:bottom w:val="none" w:sz="0" w:space="0" w:color="auto"/>
        <w:right w:val="none" w:sz="0" w:space="0" w:color="auto"/>
      </w:divBdr>
      <w:divsChild>
        <w:div w:id="518933614">
          <w:marLeft w:val="0"/>
          <w:marRight w:val="0"/>
          <w:marTop w:val="0"/>
          <w:marBottom w:val="0"/>
          <w:divBdr>
            <w:top w:val="single" w:sz="2" w:space="0" w:color="auto"/>
            <w:left w:val="single" w:sz="2" w:space="0" w:color="auto"/>
            <w:bottom w:val="single" w:sz="6" w:space="0" w:color="auto"/>
            <w:right w:val="single" w:sz="2" w:space="0" w:color="auto"/>
          </w:divBdr>
          <w:divsChild>
            <w:div w:id="19149259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444999">
                  <w:marLeft w:val="0"/>
                  <w:marRight w:val="0"/>
                  <w:marTop w:val="0"/>
                  <w:marBottom w:val="0"/>
                  <w:divBdr>
                    <w:top w:val="single" w:sz="2" w:space="0" w:color="D9D9E3"/>
                    <w:left w:val="single" w:sz="2" w:space="0" w:color="D9D9E3"/>
                    <w:bottom w:val="single" w:sz="2" w:space="0" w:color="D9D9E3"/>
                    <w:right w:val="single" w:sz="2" w:space="0" w:color="D9D9E3"/>
                  </w:divBdr>
                  <w:divsChild>
                    <w:div w:id="1059671030">
                      <w:marLeft w:val="0"/>
                      <w:marRight w:val="0"/>
                      <w:marTop w:val="0"/>
                      <w:marBottom w:val="0"/>
                      <w:divBdr>
                        <w:top w:val="single" w:sz="2" w:space="0" w:color="D9D9E3"/>
                        <w:left w:val="single" w:sz="2" w:space="0" w:color="D9D9E3"/>
                        <w:bottom w:val="single" w:sz="2" w:space="0" w:color="D9D9E3"/>
                        <w:right w:val="single" w:sz="2" w:space="0" w:color="D9D9E3"/>
                      </w:divBdr>
                      <w:divsChild>
                        <w:div w:id="1892879716">
                          <w:marLeft w:val="0"/>
                          <w:marRight w:val="0"/>
                          <w:marTop w:val="0"/>
                          <w:marBottom w:val="0"/>
                          <w:divBdr>
                            <w:top w:val="single" w:sz="2" w:space="0" w:color="D9D9E3"/>
                            <w:left w:val="single" w:sz="2" w:space="0" w:color="D9D9E3"/>
                            <w:bottom w:val="single" w:sz="2" w:space="0" w:color="D9D9E3"/>
                            <w:right w:val="single" w:sz="2" w:space="0" w:color="D9D9E3"/>
                          </w:divBdr>
                          <w:divsChild>
                            <w:div w:id="2011515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1254189">
      <w:bodyDiv w:val="1"/>
      <w:marLeft w:val="0"/>
      <w:marRight w:val="0"/>
      <w:marTop w:val="0"/>
      <w:marBottom w:val="0"/>
      <w:divBdr>
        <w:top w:val="none" w:sz="0" w:space="0" w:color="auto"/>
        <w:left w:val="none" w:sz="0" w:space="0" w:color="auto"/>
        <w:bottom w:val="none" w:sz="0" w:space="0" w:color="auto"/>
        <w:right w:val="none" w:sz="0" w:space="0" w:color="auto"/>
      </w:divBdr>
      <w:divsChild>
        <w:div w:id="885144271">
          <w:marLeft w:val="0"/>
          <w:marRight w:val="0"/>
          <w:marTop w:val="0"/>
          <w:marBottom w:val="0"/>
          <w:divBdr>
            <w:top w:val="single" w:sz="2" w:space="0" w:color="auto"/>
            <w:left w:val="single" w:sz="2" w:space="0" w:color="auto"/>
            <w:bottom w:val="single" w:sz="6" w:space="0" w:color="auto"/>
            <w:right w:val="single" w:sz="2" w:space="0" w:color="auto"/>
          </w:divBdr>
          <w:divsChild>
            <w:div w:id="1931547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5019569">
                  <w:marLeft w:val="0"/>
                  <w:marRight w:val="0"/>
                  <w:marTop w:val="0"/>
                  <w:marBottom w:val="0"/>
                  <w:divBdr>
                    <w:top w:val="single" w:sz="2" w:space="0" w:color="D9D9E3"/>
                    <w:left w:val="single" w:sz="2" w:space="0" w:color="D9D9E3"/>
                    <w:bottom w:val="single" w:sz="2" w:space="0" w:color="D9D9E3"/>
                    <w:right w:val="single" w:sz="2" w:space="0" w:color="D9D9E3"/>
                  </w:divBdr>
                  <w:divsChild>
                    <w:div w:id="1665278421">
                      <w:marLeft w:val="0"/>
                      <w:marRight w:val="0"/>
                      <w:marTop w:val="0"/>
                      <w:marBottom w:val="0"/>
                      <w:divBdr>
                        <w:top w:val="single" w:sz="2" w:space="0" w:color="D9D9E3"/>
                        <w:left w:val="single" w:sz="2" w:space="0" w:color="D9D9E3"/>
                        <w:bottom w:val="single" w:sz="2" w:space="0" w:color="D9D9E3"/>
                        <w:right w:val="single" w:sz="2" w:space="0" w:color="D9D9E3"/>
                      </w:divBdr>
                      <w:divsChild>
                        <w:div w:id="1525483746">
                          <w:marLeft w:val="0"/>
                          <w:marRight w:val="0"/>
                          <w:marTop w:val="0"/>
                          <w:marBottom w:val="0"/>
                          <w:divBdr>
                            <w:top w:val="single" w:sz="2" w:space="0" w:color="D9D9E3"/>
                            <w:left w:val="single" w:sz="2" w:space="0" w:color="D9D9E3"/>
                            <w:bottom w:val="single" w:sz="2" w:space="0" w:color="D9D9E3"/>
                            <w:right w:val="single" w:sz="2" w:space="0" w:color="D9D9E3"/>
                          </w:divBdr>
                          <w:divsChild>
                            <w:div w:id="1863321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6759810">
      <w:bodyDiv w:val="1"/>
      <w:marLeft w:val="0"/>
      <w:marRight w:val="0"/>
      <w:marTop w:val="0"/>
      <w:marBottom w:val="0"/>
      <w:divBdr>
        <w:top w:val="none" w:sz="0" w:space="0" w:color="auto"/>
        <w:left w:val="none" w:sz="0" w:space="0" w:color="auto"/>
        <w:bottom w:val="none" w:sz="0" w:space="0" w:color="auto"/>
        <w:right w:val="none" w:sz="0" w:space="0" w:color="auto"/>
      </w:divBdr>
    </w:div>
    <w:div w:id="983045045">
      <w:bodyDiv w:val="1"/>
      <w:marLeft w:val="0"/>
      <w:marRight w:val="0"/>
      <w:marTop w:val="0"/>
      <w:marBottom w:val="0"/>
      <w:divBdr>
        <w:top w:val="none" w:sz="0" w:space="0" w:color="auto"/>
        <w:left w:val="none" w:sz="0" w:space="0" w:color="auto"/>
        <w:bottom w:val="none" w:sz="0" w:space="0" w:color="auto"/>
        <w:right w:val="none" w:sz="0" w:space="0" w:color="auto"/>
      </w:divBdr>
    </w:div>
    <w:div w:id="1143931892">
      <w:bodyDiv w:val="1"/>
      <w:marLeft w:val="0"/>
      <w:marRight w:val="0"/>
      <w:marTop w:val="0"/>
      <w:marBottom w:val="0"/>
      <w:divBdr>
        <w:top w:val="none" w:sz="0" w:space="0" w:color="auto"/>
        <w:left w:val="none" w:sz="0" w:space="0" w:color="auto"/>
        <w:bottom w:val="none" w:sz="0" w:space="0" w:color="auto"/>
        <w:right w:val="none" w:sz="0" w:space="0" w:color="auto"/>
      </w:divBdr>
    </w:div>
    <w:div w:id="1180310551">
      <w:bodyDiv w:val="1"/>
      <w:marLeft w:val="0"/>
      <w:marRight w:val="0"/>
      <w:marTop w:val="0"/>
      <w:marBottom w:val="0"/>
      <w:divBdr>
        <w:top w:val="none" w:sz="0" w:space="0" w:color="auto"/>
        <w:left w:val="none" w:sz="0" w:space="0" w:color="auto"/>
        <w:bottom w:val="none" w:sz="0" w:space="0" w:color="auto"/>
        <w:right w:val="none" w:sz="0" w:space="0" w:color="auto"/>
      </w:divBdr>
    </w:div>
    <w:div w:id="1212225667">
      <w:bodyDiv w:val="1"/>
      <w:marLeft w:val="0"/>
      <w:marRight w:val="0"/>
      <w:marTop w:val="0"/>
      <w:marBottom w:val="0"/>
      <w:divBdr>
        <w:top w:val="none" w:sz="0" w:space="0" w:color="auto"/>
        <w:left w:val="none" w:sz="0" w:space="0" w:color="auto"/>
        <w:bottom w:val="none" w:sz="0" w:space="0" w:color="auto"/>
        <w:right w:val="none" w:sz="0" w:space="0" w:color="auto"/>
      </w:divBdr>
    </w:div>
    <w:div w:id="1358968031">
      <w:bodyDiv w:val="1"/>
      <w:marLeft w:val="0"/>
      <w:marRight w:val="0"/>
      <w:marTop w:val="0"/>
      <w:marBottom w:val="0"/>
      <w:divBdr>
        <w:top w:val="none" w:sz="0" w:space="0" w:color="auto"/>
        <w:left w:val="none" w:sz="0" w:space="0" w:color="auto"/>
        <w:bottom w:val="none" w:sz="0" w:space="0" w:color="auto"/>
        <w:right w:val="none" w:sz="0" w:space="0" w:color="auto"/>
      </w:divBdr>
      <w:divsChild>
        <w:div w:id="889733080">
          <w:marLeft w:val="0"/>
          <w:marRight w:val="0"/>
          <w:marTop w:val="0"/>
          <w:marBottom w:val="0"/>
          <w:divBdr>
            <w:top w:val="single" w:sz="2" w:space="0" w:color="D9D9E3"/>
            <w:left w:val="single" w:sz="2" w:space="0" w:color="D9D9E3"/>
            <w:bottom w:val="single" w:sz="2" w:space="0" w:color="D9D9E3"/>
            <w:right w:val="single" w:sz="2" w:space="0" w:color="D9D9E3"/>
          </w:divBdr>
          <w:divsChild>
            <w:div w:id="1988633130">
              <w:marLeft w:val="0"/>
              <w:marRight w:val="0"/>
              <w:marTop w:val="0"/>
              <w:marBottom w:val="0"/>
              <w:divBdr>
                <w:top w:val="single" w:sz="2" w:space="0" w:color="D9D9E3"/>
                <w:left w:val="single" w:sz="2" w:space="0" w:color="D9D9E3"/>
                <w:bottom w:val="single" w:sz="2" w:space="0" w:color="D9D9E3"/>
                <w:right w:val="single" w:sz="2" w:space="0" w:color="D9D9E3"/>
              </w:divBdr>
              <w:divsChild>
                <w:div w:id="1021978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14081284">
      <w:bodyDiv w:val="1"/>
      <w:marLeft w:val="0"/>
      <w:marRight w:val="0"/>
      <w:marTop w:val="0"/>
      <w:marBottom w:val="0"/>
      <w:divBdr>
        <w:top w:val="none" w:sz="0" w:space="0" w:color="auto"/>
        <w:left w:val="none" w:sz="0" w:space="0" w:color="auto"/>
        <w:bottom w:val="none" w:sz="0" w:space="0" w:color="auto"/>
        <w:right w:val="none" w:sz="0" w:space="0" w:color="auto"/>
      </w:divBdr>
      <w:divsChild>
        <w:div w:id="230777882">
          <w:marLeft w:val="0"/>
          <w:marRight w:val="0"/>
          <w:marTop w:val="0"/>
          <w:marBottom w:val="0"/>
          <w:divBdr>
            <w:top w:val="single" w:sz="2" w:space="0" w:color="auto"/>
            <w:left w:val="single" w:sz="2" w:space="0" w:color="auto"/>
            <w:bottom w:val="single" w:sz="6" w:space="0" w:color="auto"/>
            <w:right w:val="single" w:sz="2" w:space="0" w:color="auto"/>
          </w:divBdr>
          <w:divsChild>
            <w:div w:id="1029909641">
              <w:marLeft w:val="0"/>
              <w:marRight w:val="0"/>
              <w:marTop w:val="100"/>
              <w:marBottom w:val="100"/>
              <w:divBdr>
                <w:top w:val="single" w:sz="2" w:space="0" w:color="D9D9E3"/>
                <w:left w:val="single" w:sz="2" w:space="0" w:color="D9D9E3"/>
                <w:bottom w:val="single" w:sz="2" w:space="0" w:color="D9D9E3"/>
                <w:right w:val="single" w:sz="2" w:space="0" w:color="D9D9E3"/>
              </w:divBdr>
              <w:divsChild>
                <w:div w:id="858546441">
                  <w:marLeft w:val="0"/>
                  <w:marRight w:val="0"/>
                  <w:marTop w:val="0"/>
                  <w:marBottom w:val="0"/>
                  <w:divBdr>
                    <w:top w:val="single" w:sz="2" w:space="0" w:color="D9D9E3"/>
                    <w:left w:val="single" w:sz="2" w:space="0" w:color="D9D9E3"/>
                    <w:bottom w:val="single" w:sz="2" w:space="0" w:color="D9D9E3"/>
                    <w:right w:val="single" w:sz="2" w:space="0" w:color="D9D9E3"/>
                  </w:divBdr>
                  <w:divsChild>
                    <w:div w:id="908491599">
                      <w:marLeft w:val="0"/>
                      <w:marRight w:val="0"/>
                      <w:marTop w:val="0"/>
                      <w:marBottom w:val="0"/>
                      <w:divBdr>
                        <w:top w:val="single" w:sz="2" w:space="0" w:color="D9D9E3"/>
                        <w:left w:val="single" w:sz="2" w:space="0" w:color="D9D9E3"/>
                        <w:bottom w:val="single" w:sz="2" w:space="0" w:color="D9D9E3"/>
                        <w:right w:val="single" w:sz="2" w:space="0" w:color="D9D9E3"/>
                      </w:divBdr>
                      <w:divsChild>
                        <w:div w:id="516312431">
                          <w:marLeft w:val="0"/>
                          <w:marRight w:val="0"/>
                          <w:marTop w:val="0"/>
                          <w:marBottom w:val="0"/>
                          <w:divBdr>
                            <w:top w:val="single" w:sz="2" w:space="0" w:color="D9D9E3"/>
                            <w:left w:val="single" w:sz="2" w:space="0" w:color="D9D9E3"/>
                            <w:bottom w:val="single" w:sz="2" w:space="0" w:color="D9D9E3"/>
                            <w:right w:val="single" w:sz="2" w:space="0" w:color="D9D9E3"/>
                          </w:divBdr>
                          <w:divsChild>
                            <w:div w:id="315955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1117371">
      <w:bodyDiv w:val="1"/>
      <w:marLeft w:val="0"/>
      <w:marRight w:val="0"/>
      <w:marTop w:val="0"/>
      <w:marBottom w:val="0"/>
      <w:divBdr>
        <w:top w:val="none" w:sz="0" w:space="0" w:color="auto"/>
        <w:left w:val="none" w:sz="0" w:space="0" w:color="auto"/>
        <w:bottom w:val="none" w:sz="0" w:space="0" w:color="auto"/>
        <w:right w:val="none" w:sz="0" w:space="0" w:color="auto"/>
      </w:divBdr>
      <w:divsChild>
        <w:div w:id="1563983787">
          <w:marLeft w:val="0"/>
          <w:marRight w:val="0"/>
          <w:marTop w:val="0"/>
          <w:marBottom w:val="0"/>
          <w:divBdr>
            <w:top w:val="single" w:sz="2" w:space="0" w:color="auto"/>
            <w:left w:val="single" w:sz="2" w:space="0" w:color="auto"/>
            <w:bottom w:val="single" w:sz="6" w:space="0" w:color="auto"/>
            <w:right w:val="single" w:sz="2" w:space="0" w:color="auto"/>
          </w:divBdr>
          <w:divsChild>
            <w:div w:id="1498887017">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355755">
                  <w:marLeft w:val="0"/>
                  <w:marRight w:val="0"/>
                  <w:marTop w:val="0"/>
                  <w:marBottom w:val="0"/>
                  <w:divBdr>
                    <w:top w:val="single" w:sz="2" w:space="0" w:color="D9D9E3"/>
                    <w:left w:val="single" w:sz="2" w:space="0" w:color="D9D9E3"/>
                    <w:bottom w:val="single" w:sz="2" w:space="0" w:color="D9D9E3"/>
                    <w:right w:val="single" w:sz="2" w:space="0" w:color="D9D9E3"/>
                  </w:divBdr>
                  <w:divsChild>
                    <w:div w:id="1071079090">
                      <w:marLeft w:val="0"/>
                      <w:marRight w:val="0"/>
                      <w:marTop w:val="0"/>
                      <w:marBottom w:val="0"/>
                      <w:divBdr>
                        <w:top w:val="single" w:sz="2" w:space="0" w:color="D9D9E3"/>
                        <w:left w:val="single" w:sz="2" w:space="0" w:color="D9D9E3"/>
                        <w:bottom w:val="single" w:sz="2" w:space="0" w:color="D9D9E3"/>
                        <w:right w:val="single" w:sz="2" w:space="0" w:color="D9D9E3"/>
                      </w:divBdr>
                      <w:divsChild>
                        <w:div w:id="355467893">
                          <w:marLeft w:val="0"/>
                          <w:marRight w:val="0"/>
                          <w:marTop w:val="0"/>
                          <w:marBottom w:val="0"/>
                          <w:divBdr>
                            <w:top w:val="single" w:sz="2" w:space="0" w:color="D9D9E3"/>
                            <w:left w:val="single" w:sz="2" w:space="0" w:color="D9D9E3"/>
                            <w:bottom w:val="single" w:sz="2" w:space="0" w:color="D9D9E3"/>
                            <w:right w:val="single" w:sz="2" w:space="0" w:color="D9D9E3"/>
                          </w:divBdr>
                          <w:divsChild>
                            <w:div w:id="1548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4414434">
      <w:bodyDiv w:val="1"/>
      <w:marLeft w:val="0"/>
      <w:marRight w:val="0"/>
      <w:marTop w:val="0"/>
      <w:marBottom w:val="0"/>
      <w:divBdr>
        <w:top w:val="none" w:sz="0" w:space="0" w:color="auto"/>
        <w:left w:val="none" w:sz="0" w:space="0" w:color="auto"/>
        <w:bottom w:val="none" w:sz="0" w:space="0" w:color="auto"/>
        <w:right w:val="none" w:sz="0" w:space="0" w:color="auto"/>
      </w:divBdr>
      <w:divsChild>
        <w:div w:id="301161151">
          <w:marLeft w:val="0"/>
          <w:marRight w:val="0"/>
          <w:marTop w:val="0"/>
          <w:marBottom w:val="0"/>
          <w:divBdr>
            <w:top w:val="single" w:sz="2" w:space="0" w:color="auto"/>
            <w:left w:val="single" w:sz="2" w:space="0" w:color="auto"/>
            <w:bottom w:val="single" w:sz="6" w:space="0" w:color="auto"/>
            <w:right w:val="single" w:sz="2" w:space="0" w:color="auto"/>
          </w:divBdr>
          <w:divsChild>
            <w:div w:id="4864409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00195">
                  <w:marLeft w:val="0"/>
                  <w:marRight w:val="0"/>
                  <w:marTop w:val="0"/>
                  <w:marBottom w:val="0"/>
                  <w:divBdr>
                    <w:top w:val="single" w:sz="2" w:space="0" w:color="D9D9E3"/>
                    <w:left w:val="single" w:sz="2" w:space="0" w:color="D9D9E3"/>
                    <w:bottom w:val="single" w:sz="2" w:space="0" w:color="D9D9E3"/>
                    <w:right w:val="single" w:sz="2" w:space="0" w:color="D9D9E3"/>
                  </w:divBdr>
                  <w:divsChild>
                    <w:div w:id="425687349">
                      <w:marLeft w:val="0"/>
                      <w:marRight w:val="0"/>
                      <w:marTop w:val="0"/>
                      <w:marBottom w:val="0"/>
                      <w:divBdr>
                        <w:top w:val="single" w:sz="2" w:space="0" w:color="D9D9E3"/>
                        <w:left w:val="single" w:sz="2" w:space="0" w:color="D9D9E3"/>
                        <w:bottom w:val="single" w:sz="2" w:space="0" w:color="D9D9E3"/>
                        <w:right w:val="single" w:sz="2" w:space="0" w:color="D9D9E3"/>
                      </w:divBdr>
                      <w:divsChild>
                        <w:div w:id="732460735">
                          <w:marLeft w:val="0"/>
                          <w:marRight w:val="0"/>
                          <w:marTop w:val="0"/>
                          <w:marBottom w:val="0"/>
                          <w:divBdr>
                            <w:top w:val="single" w:sz="2" w:space="0" w:color="D9D9E3"/>
                            <w:left w:val="single" w:sz="2" w:space="0" w:color="D9D9E3"/>
                            <w:bottom w:val="single" w:sz="2" w:space="0" w:color="D9D9E3"/>
                            <w:right w:val="single" w:sz="2" w:space="0" w:color="D9D9E3"/>
                          </w:divBdr>
                          <w:divsChild>
                            <w:div w:id="1518695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03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B12-2952-416E-9C28-B74FE195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Pages>
  <Words>2233</Words>
  <Characters>12730</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ROLDAO LIMA JUNIOR</dc:creator>
  <cp:keywords/>
  <cp:lastModifiedBy>Luis Gustavo Ferrareto Espontao</cp:lastModifiedBy>
  <cp:revision>152</cp:revision>
  <dcterms:created xsi:type="dcterms:W3CDTF">2023-06-23T00:40:00Z</dcterms:created>
  <dcterms:modified xsi:type="dcterms:W3CDTF">2023-06-30T20:24:00Z</dcterms:modified>
</cp:coreProperties>
</file>