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176901D" w:rsidP="0455CB71" w:rsidRDefault="72C9DF16" w14:paraId="5AE5EDF9" w14:textId="6EF5BCD3">
      <w:pPr>
        <w:pStyle w:val="TextosemFormatao"/>
        <w:spacing w:afterAutospacing="off" w:line="259" w:lineRule="auto"/>
        <w:ind w:right="-518"/>
        <w:jc w:val="center"/>
        <w:rPr>
          <w:rFonts w:ascii="Times New Roman" w:hAnsi="Times New Roman"/>
          <w:b w:val="1"/>
          <w:bCs w:val="1"/>
          <w:sz w:val="24"/>
          <w:szCs w:val="24"/>
          <w:lang w:val="pt-BR"/>
        </w:rPr>
      </w:pPr>
      <w:r w:rsidRPr="0455CB71" w:rsidR="0455CB71">
        <w:rPr>
          <w:rFonts w:ascii="Times New Roman" w:hAnsi="Times New Roman"/>
          <w:b w:val="1"/>
          <w:bCs w:val="1"/>
          <w:sz w:val="24"/>
          <w:szCs w:val="24"/>
          <w:lang w:val="pt-BR"/>
        </w:rPr>
        <w:t>AVALIAÇÃO DE ATRIBUTOS FÍSICOS INDICADORES DE QUALIDADE DO SOLO SOB INFLUÊNCIA DE DIFERENTES SISTEMAS AGROPECUÁRIOS</w:t>
      </w:r>
    </w:p>
    <w:p w:rsidRPr="00446D3A" w:rsidR="00BF1A84" w:rsidP="2176901D" w:rsidRDefault="00BF1A84" w14:paraId="672A6659" w14:textId="77777777">
      <w:pPr>
        <w:pStyle w:val="TextosemFormatao"/>
        <w:spacing w:beforeAutospacing="0" w:afterAutospacing="0"/>
        <w:ind w:right="-518"/>
        <w:jc w:val="center"/>
        <w:rPr>
          <w:rFonts w:ascii="Times New Roman" w:hAnsi="Times New Roman"/>
          <w:b/>
          <w:bCs/>
          <w:color w:val="FF0000"/>
          <w:sz w:val="24"/>
          <w:szCs w:val="24"/>
          <w:lang w:val="pt-BR"/>
        </w:rPr>
      </w:pPr>
    </w:p>
    <w:p w:rsidRPr="0076266E" w:rsidR="00E86F6B" w:rsidP="00E86F6B" w:rsidRDefault="00E86F6B" w14:paraId="498AA5E7" w14:textId="289ED44D">
      <w:pPr>
        <w:spacing w:line="220" w:lineRule="exact"/>
        <w:rPr>
          <w:rFonts w:eastAsia="Arial"/>
          <w:color w:val="000000"/>
        </w:rPr>
      </w:pPr>
      <w:r w:rsidRPr="0069477E">
        <w:rPr>
          <w:rFonts w:eastAsia="Arial"/>
          <w:color w:val="000000"/>
        </w:rPr>
        <w:t xml:space="preserve">JOÃO EMANUEL TAVARES DA SILVA¹, </w:t>
      </w:r>
      <w:r w:rsidR="0076266E">
        <w:rPr>
          <w:rFonts w:eastAsia="Arial"/>
          <w:color w:val="000000"/>
        </w:rPr>
        <w:t>ARTUR DE MELO MUNIZ</w:t>
      </w:r>
      <w:r w:rsidR="0076266E">
        <w:rPr>
          <w:rFonts w:eastAsia="Arial"/>
          <w:color w:val="000000"/>
          <w:vertAlign w:val="superscript"/>
        </w:rPr>
        <w:t>2</w:t>
      </w:r>
      <w:r w:rsidR="0076266E">
        <w:rPr>
          <w:rFonts w:eastAsia="Arial"/>
          <w:color w:val="000000"/>
        </w:rPr>
        <w:t>,</w:t>
      </w:r>
      <w:r w:rsidR="0076266E">
        <w:rPr>
          <w:rFonts w:eastAsia="Arial"/>
          <w:color w:val="000000"/>
          <w:vertAlign w:val="superscript"/>
        </w:rPr>
        <w:t xml:space="preserve"> </w:t>
      </w:r>
      <w:r w:rsidRPr="0069477E" w:rsidR="0076266E">
        <w:rPr>
          <w:rFonts w:eastAsia="Arial"/>
          <w:color w:val="000000"/>
        </w:rPr>
        <w:t>FLÁVIO PEREIRA DE OLIVEIRA</w:t>
      </w:r>
      <w:r w:rsidR="0078130F">
        <w:rPr>
          <w:rFonts w:eastAsia="Arial"/>
          <w:color w:val="000000"/>
          <w:vertAlign w:val="superscript"/>
        </w:rPr>
        <w:t>3</w:t>
      </w:r>
      <w:r w:rsidR="0076266E">
        <w:rPr>
          <w:rFonts w:eastAsia="Arial"/>
          <w:color w:val="000000"/>
        </w:rPr>
        <w:t>,</w:t>
      </w:r>
      <w:r w:rsidRPr="0069477E" w:rsidR="0076266E">
        <w:rPr>
          <w:rFonts w:eastAsia="Arial"/>
          <w:color w:val="000000"/>
        </w:rPr>
        <w:t xml:space="preserve"> </w:t>
      </w:r>
      <w:r w:rsidRPr="0069477E">
        <w:rPr>
          <w:rFonts w:eastAsia="Arial"/>
          <w:color w:val="000000"/>
        </w:rPr>
        <w:t xml:space="preserve">ILZO BARBOSA </w:t>
      </w:r>
      <w:r>
        <w:rPr>
          <w:rFonts w:eastAsia="Arial"/>
          <w:color w:val="000000"/>
        </w:rPr>
        <w:t xml:space="preserve">DA SILVA </w:t>
      </w:r>
      <w:r w:rsidRPr="0069477E">
        <w:rPr>
          <w:rFonts w:eastAsia="Arial"/>
          <w:color w:val="000000"/>
        </w:rPr>
        <w:t>JÚNIOR</w:t>
      </w:r>
      <w:r w:rsidR="0078130F">
        <w:rPr>
          <w:rFonts w:eastAsia="Arial"/>
          <w:color w:val="000000"/>
          <w:vertAlign w:val="superscript"/>
        </w:rPr>
        <w:t>4</w:t>
      </w:r>
      <w:r w:rsidR="0076266E">
        <w:rPr>
          <w:rFonts w:eastAsia="Arial"/>
          <w:color w:val="000000"/>
        </w:rPr>
        <w:t>,</w:t>
      </w:r>
      <w:r w:rsidRPr="0076266E" w:rsidR="0076266E">
        <w:rPr>
          <w:rFonts w:eastAsia="Arial"/>
          <w:color w:val="000000"/>
        </w:rPr>
        <w:t xml:space="preserve"> </w:t>
      </w:r>
      <w:r w:rsidRPr="0069477E" w:rsidR="0076266E">
        <w:rPr>
          <w:rFonts w:eastAsia="Arial"/>
          <w:color w:val="000000"/>
        </w:rPr>
        <w:t>LUIZ HENRIQUE GUEDES SOUZA</w:t>
      </w:r>
      <w:r w:rsidR="0078130F">
        <w:rPr>
          <w:rFonts w:eastAsia="Arial"/>
          <w:color w:val="000000"/>
          <w:vertAlign w:val="superscript"/>
        </w:rPr>
        <w:t>5</w:t>
      </w:r>
      <w:r w:rsidR="0076266E">
        <w:rPr>
          <w:rFonts w:eastAsia="Arial"/>
          <w:color w:val="000000"/>
        </w:rPr>
        <w:t>.</w:t>
      </w:r>
    </w:p>
    <w:p w:rsidRPr="0069477E" w:rsidR="00E86F6B" w:rsidP="00E86F6B" w:rsidRDefault="00E86F6B" w14:paraId="6711785C" w14:textId="77777777">
      <w:pPr>
        <w:spacing w:line="220" w:lineRule="exact"/>
      </w:pPr>
    </w:p>
    <w:p w:rsidRPr="0069477E" w:rsidR="00E86F6B" w:rsidP="00E86F6B" w:rsidRDefault="00E86F6B" w14:paraId="670B5CEB" w14:textId="0E179CBB">
      <w:pPr>
        <w:spacing w:line="220" w:lineRule="exact"/>
        <w:rPr>
          <w:rFonts w:eastAsia="Arial"/>
          <w:color w:val="000000"/>
        </w:rPr>
      </w:pPr>
      <w:r w:rsidRPr="0455CB71" w:rsidR="0455CB71">
        <w:rPr>
          <w:rFonts w:eastAsia="Arial"/>
          <w:color w:val="000000" w:themeColor="text1" w:themeTint="FF" w:themeShade="FF"/>
        </w:rPr>
        <w:t xml:space="preserve">'Estudante de Agronomia do Centro de Ciências Agrárias, </w:t>
      </w:r>
      <w:r w:rsidRPr="0455CB71" w:rsidR="0455CB71">
        <w:rPr>
          <w:rFonts w:eastAsia="Arial"/>
          <w:color w:val="000000" w:themeColor="text1" w:themeTint="FF" w:themeShade="FF"/>
        </w:rPr>
        <w:t>UFPB,Areia</w:t>
      </w:r>
      <w:r w:rsidRPr="0455CB71" w:rsidR="0455CB71">
        <w:rPr>
          <w:rFonts w:eastAsia="Arial"/>
          <w:color w:val="000000" w:themeColor="text1" w:themeTint="FF" w:themeShade="FF"/>
        </w:rPr>
        <w:t xml:space="preserve">-PB, </w:t>
      </w:r>
      <w:hyperlink r:id="R57b34395bfdc46c1">
        <w:r w:rsidRPr="0455CB71" w:rsidR="0455CB71">
          <w:rPr>
            <w:rStyle w:val="Hyperlink"/>
            <w:rFonts w:eastAsia="Arial"/>
          </w:rPr>
          <w:t>joao.emanuel@academico.ufpb.br</w:t>
        </w:r>
      </w:hyperlink>
      <w:r w:rsidRPr="0455CB71" w:rsidR="0455CB71">
        <w:rPr>
          <w:rFonts w:eastAsia="Arial"/>
          <w:color w:val="000000" w:themeColor="text1" w:themeTint="FF" w:themeShade="FF"/>
        </w:rPr>
        <w:t>;</w:t>
      </w:r>
    </w:p>
    <w:p w:rsidR="0076266E" w:rsidP="0076266E" w:rsidRDefault="0076266E" w14:paraId="0C0AD283" w14:textId="24AC6F4F">
      <w:pPr>
        <w:jc w:val="both"/>
        <w:rPr>
          <w:rFonts w:eastAsia="Arial"/>
          <w:color w:val="000000"/>
        </w:rPr>
      </w:pPr>
      <w:r w:rsidRPr="0455CB71" w:rsidR="0455CB71">
        <w:rPr>
          <w:rFonts w:eastAsia="Arial"/>
          <w:color w:val="000000" w:themeColor="text1" w:themeTint="FF" w:themeShade="FF"/>
          <w:vertAlign w:val="superscript"/>
        </w:rPr>
        <w:t>2</w:t>
      </w:r>
      <w:r w:rsidRPr="0455CB71" w:rsidR="0455CB71">
        <w:rPr>
          <w:rFonts w:eastAsia="Arial"/>
          <w:color w:val="000000" w:themeColor="text1" w:themeTint="FF" w:themeShade="FF"/>
        </w:rPr>
        <w:t xml:space="preserve">Estudante de Agronomia do Centro de Ciências Agrárias, </w:t>
      </w:r>
      <w:r w:rsidRPr="0455CB71" w:rsidR="0455CB71">
        <w:rPr>
          <w:rFonts w:eastAsia="Arial"/>
          <w:color w:val="000000" w:themeColor="text1" w:themeTint="FF" w:themeShade="FF"/>
        </w:rPr>
        <w:t>UFPB,Areia</w:t>
      </w:r>
      <w:r w:rsidRPr="0455CB71" w:rsidR="0455CB71">
        <w:rPr>
          <w:rFonts w:eastAsia="Arial"/>
          <w:color w:val="000000" w:themeColor="text1" w:themeTint="FF" w:themeShade="FF"/>
        </w:rPr>
        <w:t>-PB,</w:t>
      </w:r>
      <w:r w:rsidR="0455CB71">
        <w:rPr/>
        <w:t xml:space="preserve"> </w:t>
      </w:r>
      <w:hyperlink r:id="R32e81a09d306402e">
        <w:r w:rsidRPr="0455CB71" w:rsidR="0455CB71">
          <w:rPr>
            <w:rStyle w:val="Hyperlink"/>
          </w:rPr>
          <w:t>agro.muniiz@gmail.com</w:t>
        </w:r>
      </w:hyperlink>
      <w:r w:rsidRPr="0455CB71" w:rsidR="0455CB71">
        <w:rPr>
          <w:rFonts w:eastAsia="Arial"/>
          <w:color w:val="000000" w:themeColor="text1" w:themeTint="FF" w:themeShade="FF"/>
        </w:rPr>
        <w:t>;</w:t>
      </w:r>
    </w:p>
    <w:p w:rsidRPr="0069477E" w:rsidR="0076266E" w:rsidP="0076266E" w:rsidRDefault="0078130F" w14:paraId="1BB7C77D" w14:textId="21835133">
      <w:pPr>
        <w:spacing w:line="220" w:lineRule="exact"/>
        <w:rPr>
          <w:rFonts w:eastAsia="Arial"/>
          <w:color w:val="000000"/>
        </w:rPr>
      </w:pPr>
      <w:r>
        <w:rPr>
          <w:rFonts w:eastAsia="Arial"/>
          <w:color w:val="000000"/>
          <w:vertAlign w:val="superscript"/>
        </w:rPr>
        <w:t>3</w:t>
      </w:r>
      <w:r w:rsidRPr="0069477E" w:rsidR="0076266E">
        <w:rPr>
          <w:rFonts w:eastAsia="Arial"/>
          <w:color w:val="000000"/>
        </w:rPr>
        <w:t xml:space="preserve">Dr. Em Ciência do Solo, Prof. Titular CCA, UFPB, Areia-PB, </w:t>
      </w:r>
      <w:hyperlink w:history="1" r:id="rId9">
        <w:r w:rsidRPr="0082341A" w:rsidR="0076266E">
          <w:rPr>
            <w:rStyle w:val="Hyperlink"/>
          </w:rPr>
          <w:t>flavio.oliveira@acadêmico.ufpb.br</w:t>
        </w:r>
      </w:hyperlink>
      <w:r w:rsidR="0076266E">
        <w:t xml:space="preserve">; </w:t>
      </w:r>
    </w:p>
    <w:p w:rsidRPr="0069477E" w:rsidR="00E86F6B" w:rsidP="00E86F6B" w:rsidRDefault="0078130F" w14:paraId="39F88095" w14:textId="127CE31C">
      <w:pPr>
        <w:spacing w:line="220" w:lineRule="exact"/>
        <w:rPr>
          <w:rFonts w:eastAsia="Arial"/>
          <w:color w:val="000000"/>
        </w:rPr>
      </w:pPr>
      <w:r>
        <w:rPr>
          <w:rFonts w:eastAsia="Arial"/>
          <w:color w:val="000000"/>
          <w:vertAlign w:val="superscript"/>
        </w:rPr>
        <w:t>4</w:t>
      </w:r>
      <w:r w:rsidRPr="0069477E" w:rsidR="00E86F6B">
        <w:rPr>
          <w:rFonts w:eastAsia="Arial"/>
          <w:color w:val="000000"/>
        </w:rPr>
        <w:t xml:space="preserve">Estudante de Agronomia do Centro de Ciências Agrárias, </w:t>
      </w:r>
      <w:proofErr w:type="spellStart"/>
      <w:proofErr w:type="gramStart"/>
      <w:r w:rsidRPr="0069477E" w:rsidR="00E86F6B">
        <w:rPr>
          <w:rFonts w:eastAsia="Arial"/>
          <w:color w:val="000000"/>
        </w:rPr>
        <w:t>UFPB,Areia</w:t>
      </w:r>
      <w:proofErr w:type="spellEnd"/>
      <w:proofErr w:type="gramEnd"/>
      <w:r w:rsidRPr="0069477E" w:rsidR="00E86F6B">
        <w:rPr>
          <w:rFonts w:eastAsia="Arial"/>
          <w:color w:val="000000"/>
        </w:rPr>
        <w:t xml:space="preserve">-PB, </w:t>
      </w:r>
      <w:hyperlink w:history="1" r:id="rId10">
        <w:r w:rsidRPr="00E86F6B" w:rsidR="00E86F6B">
          <w:rPr>
            <w:rStyle w:val="Hyperlink"/>
            <w:rFonts w:eastAsia="Arial"/>
          </w:rPr>
          <w:t>luiz06092000@gmail.com</w:t>
        </w:r>
      </w:hyperlink>
      <w:r w:rsidRPr="0069477E" w:rsidR="00E86F6B">
        <w:rPr>
          <w:rFonts w:eastAsia="Arial"/>
          <w:color w:val="000000"/>
        </w:rPr>
        <w:t>;</w:t>
      </w:r>
    </w:p>
    <w:p w:rsidRPr="0069477E" w:rsidR="00E86F6B" w:rsidP="00E86F6B" w:rsidRDefault="0078130F" w14:paraId="0D69AC79" w14:textId="7551AD73">
      <w:pPr>
        <w:spacing w:line="220" w:lineRule="exact"/>
        <w:rPr>
          <w:rFonts w:eastAsia="Arial"/>
          <w:color w:val="000000"/>
          <w:u w:val="single"/>
        </w:rPr>
      </w:pPr>
      <w:r>
        <w:rPr>
          <w:rFonts w:eastAsia="Arial"/>
          <w:color w:val="000000"/>
          <w:vertAlign w:val="superscript"/>
        </w:rPr>
        <w:t>5</w:t>
      </w:r>
      <w:r w:rsidRPr="0069477E" w:rsidR="00E86F6B">
        <w:rPr>
          <w:rFonts w:eastAsia="Arial"/>
          <w:color w:val="000000"/>
        </w:rPr>
        <w:t xml:space="preserve">Estudante de Agronomia do Centro de Ciências Agrárias, </w:t>
      </w:r>
      <w:proofErr w:type="spellStart"/>
      <w:proofErr w:type="gramStart"/>
      <w:r w:rsidRPr="0069477E" w:rsidR="00E86F6B">
        <w:rPr>
          <w:rFonts w:eastAsia="Arial"/>
          <w:color w:val="000000"/>
        </w:rPr>
        <w:t>UFPB,Areia</w:t>
      </w:r>
      <w:proofErr w:type="spellEnd"/>
      <w:proofErr w:type="gramEnd"/>
      <w:r w:rsidRPr="0069477E" w:rsidR="00E86F6B">
        <w:rPr>
          <w:rFonts w:eastAsia="Arial"/>
          <w:color w:val="000000"/>
        </w:rPr>
        <w:t xml:space="preserve">-PB, </w:t>
      </w:r>
      <w:hyperlink w:history="1" r:id="rId11">
        <w:r w:rsidRPr="0082341A" w:rsidR="0076266E">
          <w:rPr>
            <w:rStyle w:val="Hyperlink"/>
            <w:rFonts w:eastAsia="Arial"/>
          </w:rPr>
          <w:t>ilzo.barbosa@outlook.com</w:t>
        </w:r>
      </w:hyperlink>
      <w:r w:rsidR="0076266E">
        <w:rPr>
          <w:rFonts w:eastAsia="Arial"/>
        </w:rPr>
        <w:t xml:space="preserve">. </w:t>
      </w:r>
    </w:p>
    <w:p w:rsidRPr="00446D3A" w:rsidR="00E74C1E" w:rsidP="7F573364" w:rsidRDefault="00E74C1E" w14:paraId="02EB378F" w14:textId="714156BA">
      <w:pPr>
        <w:ind w:right="-518"/>
        <w:jc w:val="center"/>
        <w:rPr>
          <w:color w:val="FF0000"/>
        </w:rPr>
      </w:pPr>
    </w:p>
    <w:p w:rsidRPr="00446D3A" w:rsidR="005330E9" w:rsidP="3F58B14E" w:rsidRDefault="3F58B14E" w14:paraId="399EBCA2" w14:textId="7AD236A1">
      <w:pPr>
        <w:jc w:val="both"/>
        <w:rPr>
          <w:color w:val="222222"/>
          <w:sz w:val="22"/>
          <w:szCs w:val="22"/>
        </w:rPr>
      </w:pPr>
      <w:r w:rsidRPr="3F58B14E">
        <w:rPr>
          <w:b/>
          <w:bCs/>
          <w:sz w:val="22"/>
          <w:szCs w:val="22"/>
        </w:rPr>
        <w:t>RESUMO</w:t>
      </w:r>
      <w:r w:rsidRPr="3F58B14E">
        <w:rPr>
          <w:sz w:val="22"/>
          <w:szCs w:val="22"/>
        </w:rPr>
        <w:t>:</w:t>
      </w:r>
      <w:r w:rsidRPr="3F58B14E">
        <w:rPr>
          <w:color w:val="FF0000"/>
          <w:sz w:val="22"/>
          <w:szCs w:val="22"/>
        </w:rPr>
        <w:t xml:space="preserve"> </w:t>
      </w:r>
      <w:r w:rsidRPr="3F58B14E">
        <w:rPr>
          <w:sz w:val="22"/>
          <w:szCs w:val="22"/>
        </w:rPr>
        <w:t>Este trabalho teve como objetivo caracterizar os atributos físicos que influenciam na qualidade de um solo em diferentes formas de manejo. L</w:t>
      </w:r>
      <w:r w:rsidRPr="3F58B14E">
        <w:rPr>
          <w:color w:val="403D39"/>
          <w:sz w:val="22"/>
          <w:szCs w:val="22"/>
        </w:rPr>
        <w:t>atossolos localizados na Chã-de-Jardim no município de Areia, Paraíba, foi coletado amostras de solo indeformadas, nas camadas de 0-10 e 10-20 cm,</w:t>
      </w:r>
      <w:r w:rsidRPr="3F58B14E">
        <w:rPr>
          <w:sz w:val="22"/>
          <w:szCs w:val="22"/>
        </w:rPr>
        <w:t xml:space="preserve"> onde o objetivo foi avaliar áreas exploradas com agricultura, sendo elas lavouras de milho e mandioca, e outras duas com pecuária, bovinocultura e ovinocultura. Observar também a relação entre pisoteio animal e uso de maquinário agrícola. </w:t>
      </w:r>
    </w:p>
    <w:p w:rsidRPr="00446D3A" w:rsidR="005330E9" w:rsidP="3F58B14E" w:rsidRDefault="005330E9" w14:paraId="6DB91244" w14:textId="2BDDDA80">
      <w:pPr>
        <w:jc w:val="both"/>
        <w:rPr>
          <w:b/>
          <w:bCs/>
          <w:sz w:val="22"/>
          <w:szCs w:val="22"/>
        </w:rPr>
      </w:pPr>
    </w:p>
    <w:p w:rsidRPr="00446D3A" w:rsidR="005330E9" w:rsidP="3F58B14E" w:rsidRDefault="3F58B14E" w14:paraId="05CCFEA1" w14:textId="4AF7D56D">
      <w:pPr>
        <w:jc w:val="both"/>
        <w:rPr>
          <w:sz w:val="22"/>
          <w:szCs w:val="22"/>
        </w:rPr>
      </w:pPr>
      <w:r w:rsidRPr="3F58B14E">
        <w:rPr>
          <w:b/>
          <w:bCs/>
          <w:sz w:val="22"/>
          <w:szCs w:val="22"/>
        </w:rPr>
        <w:t>PALAVRAS-CHAVE:</w:t>
      </w:r>
      <w:r w:rsidRPr="3F58B14E">
        <w:rPr>
          <w:color w:val="FF0000"/>
          <w:sz w:val="22"/>
          <w:szCs w:val="22"/>
        </w:rPr>
        <w:t xml:space="preserve"> </w:t>
      </w:r>
      <w:r w:rsidRPr="3F58B14E">
        <w:rPr>
          <w:sz w:val="22"/>
          <w:szCs w:val="22"/>
        </w:rPr>
        <w:t xml:space="preserve">Atributos físicos, manejo, qualidade de um solo. </w:t>
      </w:r>
    </w:p>
    <w:p w:rsidRPr="00446D3A" w:rsidR="00E74C1E" w:rsidP="3F58B14E" w:rsidRDefault="00E74C1E" w14:paraId="6A05A809" w14:textId="77777777">
      <w:pPr>
        <w:jc w:val="center"/>
        <w:rPr>
          <w:color w:val="FF0000"/>
          <w:sz w:val="24"/>
          <w:szCs w:val="24"/>
        </w:rPr>
      </w:pPr>
    </w:p>
    <w:p w:rsidR="40CA7579" w:rsidP="40CA7579" w:rsidRDefault="40CA7579" w14:paraId="1EA7F9CB" w14:textId="6C2E6123">
      <w:pPr>
        <w:pStyle w:val="Normal"/>
        <w:ind w:right="-450"/>
        <w:jc w:val="center"/>
        <w:rPr>
          <w:b w:val="1"/>
          <w:bCs w:val="1"/>
          <w:sz w:val="24"/>
          <w:szCs w:val="24"/>
          <w:lang w:val="en"/>
        </w:rPr>
      </w:pPr>
      <w:r w:rsidRPr="40CA7579" w:rsidR="40CA7579">
        <w:rPr>
          <w:b w:val="1"/>
          <w:bCs w:val="1"/>
          <w:color w:val="202124"/>
          <w:sz w:val="24"/>
          <w:szCs w:val="24"/>
          <w:lang w:val="en"/>
        </w:rPr>
        <w:t>EVALUATION OF PHYSICAL ATTRIBUTES INDICATORS OF SOIL QUALITY UNDER THE INFLUENCE OF DIFFERENT AGRICULTURAL SYSTEMS</w:t>
      </w:r>
    </w:p>
    <w:p w:rsidRPr="00637B4C" w:rsidR="006D7BEF" w:rsidP="3F58B14E" w:rsidRDefault="006D7BEF" w14:paraId="5A39BBE3" w14:textId="77777777">
      <w:pPr>
        <w:tabs>
          <w:tab w:val="left" w:pos="6313"/>
        </w:tabs>
        <w:adjustRightInd w:val="0"/>
        <w:rPr>
          <w:b/>
          <w:bCs/>
          <w:color w:val="FF0000"/>
          <w:sz w:val="22"/>
          <w:szCs w:val="22"/>
          <w:lang w:val="en-US"/>
        </w:rPr>
      </w:pPr>
      <w:r>
        <w:rPr>
          <w:b/>
          <w:szCs w:val="22"/>
          <w:lang w:val="en-US"/>
        </w:rPr>
        <w:tab/>
      </w:r>
    </w:p>
    <w:p w:rsidRPr="00637B4C" w:rsidR="00E74C1E" w:rsidP="3F58B14E" w:rsidRDefault="3F58B14E" w14:paraId="2FC9DBE3" w14:textId="40FD021D">
      <w:pPr>
        <w:ind w:right="-1"/>
        <w:jc w:val="both"/>
        <w:rPr>
          <w:color w:val="FF0000"/>
          <w:sz w:val="22"/>
          <w:szCs w:val="22"/>
          <w:lang w:val="en-US"/>
        </w:rPr>
      </w:pPr>
      <w:r w:rsidRPr="3F58B14E">
        <w:rPr>
          <w:b/>
          <w:bCs/>
          <w:sz w:val="22"/>
          <w:szCs w:val="22"/>
          <w:lang w:val="en-US"/>
        </w:rPr>
        <w:t>ABSTRACT</w:t>
      </w:r>
      <w:r w:rsidRPr="3F58B14E">
        <w:rPr>
          <w:sz w:val="22"/>
          <w:szCs w:val="22"/>
          <w:lang w:val="en-US"/>
        </w:rPr>
        <w:t>:</w:t>
      </w:r>
      <w:r w:rsidRPr="3F58B14E">
        <w:rPr>
          <w:color w:val="202124"/>
          <w:sz w:val="22"/>
          <w:szCs w:val="22"/>
          <w:lang w:val="en"/>
        </w:rPr>
        <w:t xml:space="preserve"> This work aimed to characterize the physical attributes that influence the quality of a soil in different forms of management. </w:t>
      </w:r>
      <w:proofErr w:type="spellStart"/>
      <w:r w:rsidRPr="3F58B14E">
        <w:rPr>
          <w:color w:val="202124"/>
          <w:sz w:val="22"/>
          <w:szCs w:val="22"/>
          <w:lang w:val="en"/>
        </w:rPr>
        <w:t>Oxisols</w:t>
      </w:r>
      <w:proofErr w:type="spellEnd"/>
      <w:r w:rsidRPr="3F58B14E">
        <w:rPr>
          <w:color w:val="202124"/>
          <w:sz w:val="22"/>
          <w:szCs w:val="22"/>
          <w:lang w:val="en"/>
        </w:rPr>
        <w:t xml:space="preserve"> located in </w:t>
      </w:r>
      <w:proofErr w:type="spellStart"/>
      <w:r w:rsidRPr="3F58B14E">
        <w:rPr>
          <w:color w:val="202124"/>
          <w:sz w:val="22"/>
          <w:szCs w:val="22"/>
          <w:lang w:val="en"/>
        </w:rPr>
        <w:t>Chã</w:t>
      </w:r>
      <w:proofErr w:type="spellEnd"/>
      <w:r w:rsidRPr="3F58B14E">
        <w:rPr>
          <w:color w:val="202124"/>
          <w:sz w:val="22"/>
          <w:szCs w:val="22"/>
          <w:lang w:val="en"/>
        </w:rPr>
        <w:t xml:space="preserve">-de-Jardim in the municipality of </w:t>
      </w:r>
      <w:proofErr w:type="spellStart"/>
      <w:r w:rsidRPr="3F58B14E">
        <w:rPr>
          <w:color w:val="202124"/>
          <w:sz w:val="22"/>
          <w:szCs w:val="22"/>
          <w:lang w:val="en"/>
        </w:rPr>
        <w:t>Areia</w:t>
      </w:r>
      <w:proofErr w:type="spellEnd"/>
      <w:r w:rsidRPr="3F58B14E">
        <w:rPr>
          <w:color w:val="202124"/>
          <w:sz w:val="22"/>
          <w:szCs w:val="22"/>
          <w:lang w:val="en"/>
        </w:rPr>
        <w:t xml:space="preserve">, </w:t>
      </w:r>
      <w:proofErr w:type="spellStart"/>
      <w:r w:rsidRPr="3F58B14E">
        <w:rPr>
          <w:color w:val="202124"/>
          <w:sz w:val="22"/>
          <w:szCs w:val="22"/>
          <w:lang w:val="en"/>
        </w:rPr>
        <w:t>Paraíba</w:t>
      </w:r>
      <w:proofErr w:type="spellEnd"/>
      <w:r w:rsidRPr="3F58B14E">
        <w:rPr>
          <w:color w:val="202124"/>
          <w:sz w:val="22"/>
          <w:szCs w:val="22"/>
          <w:lang w:val="en"/>
        </w:rPr>
        <w:t>, samples of undisturbed soil were collected, in the layers of 0-10 and 10-20 cm, where the objective was to evaluate areas explored with agriculture, being them crops of corn and cassava, and two others with livestock, cattle and sheep farming. Also observe the relationship between animal trampling and the use of agricultural machinery.</w:t>
      </w:r>
      <w:r w:rsidRPr="3F58B14E">
        <w:rPr>
          <w:color w:val="FF0000"/>
          <w:sz w:val="22"/>
          <w:szCs w:val="22"/>
          <w:lang w:val="en-US"/>
        </w:rPr>
        <w:t xml:space="preserve"> </w:t>
      </w:r>
    </w:p>
    <w:p w:rsidRPr="00637B4C" w:rsidR="00E74C1E" w:rsidP="3F58B14E" w:rsidRDefault="00E74C1E" w14:paraId="168DB68A" w14:textId="1944B135">
      <w:pPr>
        <w:ind w:right="-1"/>
        <w:jc w:val="both"/>
        <w:rPr>
          <w:b/>
          <w:bCs/>
          <w:sz w:val="22"/>
          <w:szCs w:val="22"/>
          <w:lang w:val="en-US"/>
        </w:rPr>
      </w:pPr>
    </w:p>
    <w:p w:rsidRPr="00637B4C" w:rsidR="00E74C1E" w:rsidP="3F58B14E" w:rsidRDefault="3F58B14E" w14:paraId="3007CCE9" w14:textId="14ADE240">
      <w:pPr>
        <w:ind w:right="-1"/>
        <w:jc w:val="both"/>
        <w:rPr>
          <w:sz w:val="22"/>
          <w:szCs w:val="22"/>
          <w:lang w:val="en-US"/>
        </w:rPr>
      </w:pPr>
      <w:r w:rsidRPr="3F58B14E">
        <w:rPr>
          <w:b/>
          <w:bCs/>
          <w:sz w:val="22"/>
          <w:szCs w:val="22"/>
          <w:lang w:val="en-US"/>
        </w:rPr>
        <w:t>KEYWORDS:</w:t>
      </w:r>
      <w:r w:rsidRPr="3F58B14E">
        <w:rPr>
          <w:sz w:val="22"/>
          <w:szCs w:val="22"/>
          <w:lang w:val="en-US"/>
        </w:rPr>
        <w:t xml:space="preserve"> </w:t>
      </w:r>
      <w:r w:rsidRPr="3F58B14E">
        <w:rPr>
          <w:color w:val="202124"/>
          <w:sz w:val="22"/>
          <w:szCs w:val="22"/>
          <w:lang w:val="en"/>
        </w:rPr>
        <w:t>Physical attributes, management, soil quality.</w:t>
      </w:r>
    </w:p>
    <w:p w:rsidRPr="008C436D" w:rsidR="00611409" w:rsidP="3F58B14E" w:rsidRDefault="00611409" w14:paraId="41C8F396" w14:textId="77777777">
      <w:pPr>
        <w:pStyle w:val="TextosemFormatao"/>
        <w:spacing w:beforeAutospacing="0" w:afterAutospacing="0"/>
        <w:rPr>
          <w:rFonts w:ascii="Times New Roman" w:hAnsi="Times New Roman"/>
          <w:b/>
          <w:bCs/>
          <w:color w:val="FF0000"/>
          <w:sz w:val="22"/>
          <w:szCs w:val="22"/>
          <w:lang w:val="en-US"/>
        </w:rPr>
      </w:pPr>
    </w:p>
    <w:p w:rsidRPr="00437A35" w:rsidR="00E74C1E" w:rsidP="3F58B14E" w:rsidRDefault="3F58B14E" w14:paraId="0AC7A475" w14:textId="77777777">
      <w:pPr>
        <w:pStyle w:val="TextosemFormatao"/>
        <w:spacing w:beforeAutospacing="0" w:afterAutospacing="0"/>
        <w:rPr>
          <w:rFonts w:ascii="Times New Roman" w:hAnsi="Times New Roman"/>
          <w:b/>
          <w:bCs/>
          <w:sz w:val="22"/>
          <w:szCs w:val="22"/>
          <w:lang w:val="pt-BR"/>
        </w:rPr>
      </w:pPr>
      <w:r w:rsidRPr="3F58B14E">
        <w:rPr>
          <w:rFonts w:ascii="Times New Roman" w:hAnsi="Times New Roman"/>
          <w:b/>
          <w:bCs/>
          <w:sz w:val="22"/>
          <w:szCs w:val="22"/>
          <w:lang w:val="pt-BR"/>
        </w:rPr>
        <w:t>INTRODUÇÃO</w:t>
      </w:r>
    </w:p>
    <w:p w:rsidRPr="00437A35" w:rsidR="00CC053E" w:rsidP="3F58B14E" w:rsidRDefault="3F58B14E" w14:paraId="40AAECB9" w14:textId="0BD3942E">
      <w:pPr>
        <w:pStyle w:val="Corpodetexto"/>
        <w:ind w:firstLine="709"/>
        <w:jc w:val="both"/>
        <w:rPr>
          <w:color w:val="222222"/>
          <w:sz w:val="22"/>
          <w:szCs w:val="22"/>
        </w:rPr>
      </w:pPr>
      <w:r w:rsidRPr="3F58B14E">
        <w:rPr>
          <w:color w:val="000000" w:themeColor="text1"/>
          <w:sz w:val="22"/>
          <w:szCs w:val="22"/>
        </w:rPr>
        <w:t>O solo é um recurso natural com grande importância, onde reflete na variabilidade de suas características, as quais são afetadas principalmente pela forma que são manuseadas.</w:t>
      </w:r>
      <w:r w:rsidRPr="3F58B14E">
        <w:rPr>
          <w:sz w:val="22"/>
          <w:szCs w:val="22"/>
        </w:rPr>
        <w:t xml:space="preserve"> (PEREIRA et al, 2018).</w:t>
      </w:r>
      <w:r w:rsidRPr="3F58B14E">
        <w:rPr>
          <w:color w:val="FF0000"/>
          <w:sz w:val="22"/>
          <w:szCs w:val="22"/>
        </w:rPr>
        <w:t xml:space="preserve"> </w:t>
      </w:r>
      <w:r w:rsidRPr="3F58B14E">
        <w:rPr>
          <w:sz w:val="22"/>
          <w:szCs w:val="22"/>
        </w:rPr>
        <w:t>A Qualidade dos solos estar ligada diretamente à capacidade do solo e a parte dinâmica dele, influenciada pelo manejo adotado. (</w:t>
      </w:r>
      <w:r w:rsidRPr="3F58B14E">
        <w:rPr>
          <w:color w:val="222222"/>
          <w:sz w:val="22"/>
          <w:szCs w:val="22"/>
        </w:rPr>
        <w:t>REINERT et al, 2006).</w:t>
      </w:r>
    </w:p>
    <w:p w:rsidRPr="00437A35" w:rsidR="00CC053E" w:rsidP="3F58B14E" w:rsidRDefault="3F58B14E" w14:paraId="6BC4C92F" w14:textId="6435601F">
      <w:pPr>
        <w:pStyle w:val="Corpodetexto"/>
        <w:ind w:firstLine="709"/>
        <w:jc w:val="both"/>
        <w:rPr>
          <w:sz w:val="22"/>
          <w:szCs w:val="22"/>
          <w:u w:val="single"/>
        </w:rPr>
      </w:pPr>
      <w:r w:rsidRPr="3F58B14E">
        <w:rPr>
          <w:sz w:val="22"/>
          <w:szCs w:val="22"/>
        </w:rPr>
        <w:t>Dentre os diversos fatores que influenciam a qualidade do solo, a compactação é um processo que ocorre devido ao uso de maquinário agrícola ou ao tráfego de animais, resultando na dificuldade de implementar novas práticas agrícolas, afetando a germinação das sementes, a infiltração da água de irrigação e a penetração das raízes no solo.</w:t>
      </w:r>
    </w:p>
    <w:p w:rsidRPr="00437A35" w:rsidR="00CC053E" w:rsidP="3F58B14E" w:rsidRDefault="3F58B14E" w14:paraId="043C6159" w14:textId="37452625">
      <w:pPr>
        <w:pStyle w:val="Corpodetexto"/>
        <w:ind w:firstLine="709"/>
        <w:jc w:val="both"/>
        <w:rPr>
          <w:sz w:val="22"/>
          <w:szCs w:val="22"/>
        </w:rPr>
      </w:pPr>
      <w:r w:rsidRPr="3F58B14E">
        <w:rPr>
          <w:sz w:val="22"/>
          <w:szCs w:val="22"/>
        </w:rPr>
        <w:t>Diante do exposto o objetivo foi caracterizar os atributos físicos de solos de áreas de agricultura e pecuária no município de Areia – PB, selecionando atributos que possam ser utilizados como indicadores de qualidade desses sistemas.</w:t>
      </w:r>
    </w:p>
    <w:p w:rsidRPr="00437A35" w:rsidR="00CC053E" w:rsidP="3F58B14E" w:rsidRDefault="3F58B14E" w14:paraId="72A3D3EC" w14:textId="3448B2F1">
      <w:pPr>
        <w:pStyle w:val="Corpodetexto"/>
        <w:ind w:firstLine="709"/>
        <w:jc w:val="both"/>
        <w:rPr>
          <w:sz w:val="22"/>
          <w:szCs w:val="22"/>
        </w:rPr>
      </w:pPr>
      <w:r w:rsidRPr="3F58B14E">
        <w:rPr>
          <w:sz w:val="22"/>
          <w:szCs w:val="22"/>
        </w:rPr>
        <w:t xml:space="preserve">Essa etapa é fundamental para avaliar se esses </w:t>
      </w:r>
      <w:proofErr w:type="spellStart"/>
      <w:r w:rsidRPr="3F58B14E">
        <w:rPr>
          <w:sz w:val="22"/>
          <w:szCs w:val="22"/>
        </w:rPr>
        <w:t>agroecossitemas</w:t>
      </w:r>
      <w:proofErr w:type="spellEnd"/>
      <w:r w:rsidRPr="3F58B14E">
        <w:rPr>
          <w:sz w:val="22"/>
          <w:szCs w:val="22"/>
        </w:rPr>
        <w:t xml:space="preserve"> apresentam capacidade de cumprir suas funções, avaliar a sustentabilidade das práticas de manejo e fornecer sinais de alerta para antecipar condições não desejáveis. (BUNEMANN et al., 2018).</w:t>
      </w:r>
    </w:p>
    <w:p w:rsidR="3F58B14E" w:rsidP="3F58B14E" w:rsidRDefault="3F58B14E" w14:paraId="7AE1685A" w14:textId="6DD92B4C">
      <w:pPr>
        <w:pStyle w:val="Corpodetexto"/>
        <w:ind w:firstLine="709"/>
        <w:jc w:val="both"/>
        <w:rPr>
          <w:sz w:val="22"/>
          <w:szCs w:val="22"/>
        </w:rPr>
      </w:pPr>
    </w:p>
    <w:p w:rsidR="40CA7579" w:rsidRDefault="40CA7579" w14:paraId="6651BC90" w14:textId="6D0F18CA">
      <w:r>
        <w:br w:type="page"/>
      </w:r>
    </w:p>
    <w:p w:rsidR="3F58B14E" w:rsidP="40CA7579" w:rsidRDefault="3F58B14E" w14:paraId="03601552" w14:textId="51394036">
      <w:pPr>
        <w:pStyle w:val="Normal"/>
        <w:ind w:firstLine="0"/>
        <w:jc w:val="both"/>
        <w:rPr>
          <w:b w:val="1"/>
          <w:bCs w:val="1"/>
          <w:sz w:val="22"/>
          <w:szCs w:val="22"/>
        </w:rPr>
      </w:pPr>
      <w:r w:rsidRPr="40CA7579" w:rsidR="40CA7579">
        <w:rPr>
          <w:b w:val="1"/>
          <w:bCs w:val="1"/>
          <w:sz w:val="22"/>
          <w:szCs w:val="22"/>
        </w:rPr>
        <w:t xml:space="preserve">MATERIAL E MÉTODOS </w:t>
      </w:r>
    </w:p>
    <w:p w:rsidR="40CA7579" w:rsidP="40CA7579" w:rsidRDefault="40CA7579" w14:paraId="57AFB3A6" w14:textId="3F922785">
      <w:pPr>
        <w:spacing w:before="0" w:beforeAutospacing="off"/>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A área de estudo deste trabalho está localizada na área experimental do Centro de Ciências Agrárias, na comunidade de Chã de Jardin, município de Areia, Paraíba. Essa região está situada na microrregião do Brejo e mesorregião do Agreste da Paraíba, nas coordenadas 6°58'12''S e 35°41'15''W, a uma altitude de 620 metros (Borba, 2019, p. 9). Conforme Francisco et al. (2015), a precipitação anual na região varia de 700 a 1200mm.</w:t>
      </w:r>
    </w:p>
    <w:p w:rsidR="40CA7579" w:rsidP="40CA7579" w:rsidRDefault="40CA7579" w14:paraId="0690B1C5" w14:textId="16D68AAD">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O solo na área do experimento é classificado como um Latossolo Amarelo, apresentando baixa fertilidade e alta saturação por alumínio. No entanto, não foram realizadas análises de fertilidade específicas para a área do experimento.</w:t>
      </w:r>
    </w:p>
    <w:p w:rsidR="40CA7579" w:rsidP="40CA7579" w:rsidRDefault="40CA7579" w14:paraId="0B8B8C02" w14:textId="456D0317">
      <w:pPr>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Para a coleta das amostras de solo, foram selecionadas duas profundidades: 0-10cm e 10-20cm. Essas amostras foram coletadas de forma indeformada e posteriormente analisadas em laboratório (Teixeira, 2017).</w:t>
      </w:r>
    </w:p>
    <w:p w:rsidR="40CA7579" w:rsidP="40CA7579" w:rsidRDefault="40CA7579" w14:paraId="4F123019" w14:textId="6AA99C94">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A coleta dos dados em campo foi realizada no dia 18 de março, no início do período chuvoso. No entanto, durante alguns dias, ocorreu uma estiagem, o que pode ter influenciado de alguma forma nos dados obtidos.</w:t>
      </w:r>
    </w:p>
    <w:p w:rsidR="40CA7579" w:rsidP="40CA7579" w:rsidRDefault="40CA7579" w14:paraId="5EC88697" w14:textId="550823D8">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A primeira coleta foi realizada em uma área de pastagem de bovinos, que sofre pisoteio ao longo do dia. Essa área é ocupada predominantemente pelas gramíneas </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Panicum</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 </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maximum</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 cv. Massai e </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Panicum</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 </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maximum</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 cv. Tanzânia, com aproximadamente metade da área dedicada a cada uma delas, durante o período de descanso do pasto.</w:t>
      </w:r>
    </w:p>
    <w:p w:rsidR="40CA7579" w:rsidP="40CA7579" w:rsidRDefault="40CA7579" w14:paraId="6A763556" w14:textId="56F7AB98">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A segunda coleta foi realizada em uma área de monocultura de milho, imediatamente após a colheita e remoção dos resíduos da cultura.</w:t>
      </w:r>
    </w:p>
    <w:p w:rsidR="40CA7579" w:rsidP="40CA7579" w:rsidRDefault="40CA7579" w14:paraId="624D5701" w14:textId="5A497A10">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A terceira coleta foi realizada em uma área de pastagem de ovinos, que é utilizada para pastejo durante o dia. Essa área é estabelecida em linhas de plantio de </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Panicum</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 </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maximum</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 cv. Massai, com uma pequena presença de </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Brachiaria</w:t>
      </w: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 xml:space="preserve"> decumbens.</w:t>
      </w:r>
    </w:p>
    <w:p w:rsidR="40CA7579" w:rsidP="40CA7579" w:rsidRDefault="40CA7579" w14:paraId="74E278AC" w14:textId="54D39FA9">
      <w:pPr>
        <w:spacing w:after="0" w:afterAutospacing="off"/>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A quarta coleta foi realizada em uma área cultivada com mandioca, em que a cultura ainda estava em desenvolvimento próximo ao período de colheita.</w:t>
      </w:r>
    </w:p>
    <w:p w:rsidR="40CA7579" w:rsidP="40CA7579" w:rsidRDefault="40CA7579" w14:paraId="070019D5" w14:textId="5047307E">
      <w:pPr>
        <w:pStyle w:val="Normal"/>
        <w:ind w:firstLine="709"/>
        <w:jc w:val="both"/>
        <w:rPr>
          <w:color w:val="000000" w:themeColor="text1" w:themeTint="FF" w:themeShade="FF"/>
          <w:sz w:val="22"/>
          <w:szCs w:val="22"/>
        </w:rPr>
      </w:pPr>
    </w:p>
    <w:p w:rsidR="3F58B14E" w:rsidP="3F58B14E" w:rsidRDefault="3F58B14E" w14:paraId="1BFC0E8B" w14:textId="43CE1EB6">
      <w:pPr>
        <w:ind w:firstLine="709"/>
        <w:jc w:val="both"/>
        <w:rPr>
          <w:color w:val="000000" w:themeColor="text1"/>
          <w:sz w:val="23"/>
          <w:szCs w:val="23"/>
        </w:rPr>
      </w:pPr>
    </w:p>
    <w:p w:rsidR="3F58B14E" w:rsidP="3F58B14E" w:rsidRDefault="3F58B14E" w14:paraId="5D5D3DB4" w14:textId="7E87580B">
      <w:pPr>
        <w:ind w:firstLine="709"/>
        <w:jc w:val="center"/>
        <w:rPr>
          <w:color w:val="000000" w:themeColor="text1"/>
          <w:sz w:val="23"/>
          <w:szCs w:val="23"/>
        </w:rPr>
      </w:pPr>
      <w:r w:rsidRPr="00C06427">
        <w:rPr>
          <w:noProof/>
          <w:vertAlign w:val="superscript"/>
        </w:rPr>
        <w:drawing>
          <wp:inline distT="0" distB="0" distL="0" distR="0" wp14:anchorId="0B315370" wp14:editId="27558D5F">
            <wp:extent cx="3537012" cy="2276951"/>
            <wp:effectExtent l="0" t="0" r="0" b="0"/>
            <wp:docPr id="857445784" name="Imagem 85744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7012" cy="2276951"/>
                    </a:xfrm>
                    <a:prstGeom prst="rect">
                      <a:avLst/>
                    </a:prstGeom>
                  </pic:spPr>
                </pic:pic>
              </a:graphicData>
            </a:graphic>
          </wp:inline>
        </w:drawing>
      </w:r>
    </w:p>
    <w:p w:rsidR="3F58B14E" w:rsidP="3F58B14E" w:rsidRDefault="3F58B14E" w14:paraId="6F577286" w14:textId="2A23ABC9">
      <w:pPr>
        <w:ind w:firstLine="709"/>
        <w:jc w:val="center"/>
        <w:rPr>
          <w:color w:val="000000" w:themeColor="text1"/>
          <w:sz w:val="22"/>
          <w:szCs w:val="22"/>
        </w:rPr>
      </w:pPr>
      <w:r w:rsidRPr="3F58B14E">
        <w:rPr>
          <w:b/>
          <w:bCs/>
          <w:color w:val="000000" w:themeColor="text1"/>
          <w:sz w:val="22"/>
          <w:szCs w:val="22"/>
        </w:rPr>
        <w:t xml:space="preserve">Figura 1: </w:t>
      </w:r>
      <w:r w:rsidRPr="3F58B14E">
        <w:rPr>
          <w:color w:val="000000" w:themeColor="text1"/>
          <w:sz w:val="22"/>
          <w:szCs w:val="22"/>
        </w:rPr>
        <w:t xml:space="preserve">localização da área experimental, </w:t>
      </w:r>
      <w:proofErr w:type="gramStart"/>
      <w:r w:rsidRPr="3F58B14E">
        <w:rPr>
          <w:color w:val="000000" w:themeColor="text1"/>
          <w:sz w:val="22"/>
          <w:szCs w:val="22"/>
        </w:rPr>
        <w:t>Chã</w:t>
      </w:r>
      <w:proofErr w:type="gramEnd"/>
      <w:r w:rsidRPr="3F58B14E">
        <w:rPr>
          <w:color w:val="000000" w:themeColor="text1"/>
          <w:sz w:val="22"/>
          <w:szCs w:val="22"/>
        </w:rPr>
        <w:t xml:space="preserve"> de Jardim. Areia-PB.</w:t>
      </w:r>
    </w:p>
    <w:p w:rsidR="3F58B14E" w:rsidP="3F58B14E" w:rsidRDefault="3F58B14E" w14:paraId="1BF44BB4" w14:textId="5CB02BD6">
      <w:pPr>
        <w:jc w:val="both"/>
        <w:rPr>
          <w:color w:val="FF0000"/>
          <w:sz w:val="22"/>
          <w:szCs w:val="22"/>
        </w:rPr>
      </w:pPr>
    </w:p>
    <w:p w:rsidRPr="00437A35" w:rsidR="00673440" w:rsidP="2176901D" w:rsidRDefault="00673440" w14:paraId="0D0B940D" w14:textId="77777777">
      <w:pPr>
        <w:autoSpaceDE w:val="0"/>
        <w:autoSpaceDN w:val="0"/>
        <w:adjustRightInd w:val="0"/>
        <w:jc w:val="both"/>
        <w:rPr>
          <w:color w:val="FF0000"/>
          <w:sz w:val="22"/>
          <w:szCs w:val="22"/>
        </w:rPr>
      </w:pPr>
    </w:p>
    <w:p w:rsidRPr="00437A35" w:rsidR="00C350B6" w:rsidP="2176901D" w:rsidRDefault="3F58B14E" w14:paraId="60F63272" w14:textId="77777777">
      <w:pPr>
        <w:autoSpaceDE w:val="0"/>
        <w:autoSpaceDN w:val="0"/>
        <w:adjustRightInd w:val="0"/>
        <w:jc w:val="both"/>
        <w:rPr>
          <w:b/>
          <w:bCs/>
          <w:color w:val="FF0000"/>
          <w:sz w:val="22"/>
          <w:szCs w:val="22"/>
        </w:rPr>
      </w:pPr>
      <w:r w:rsidRPr="0455CB71" w:rsidR="0455CB71">
        <w:rPr>
          <w:b w:val="1"/>
          <w:bCs w:val="1"/>
          <w:sz w:val="22"/>
          <w:szCs w:val="22"/>
        </w:rPr>
        <w:t>RESULTADOS E DISCUSSÃO</w:t>
      </w:r>
    </w:p>
    <w:p w:rsidR="0455CB71" w:rsidP="0455CB71" w:rsidRDefault="0455CB71" w14:paraId="28434C74" w14:textId="4D5A9C9C">
      <w:pPr>
        <w:pStyle w:val="Normal"/>
        <w:ind w:firstLine="630"/>
        <w:jc w:val="both"/>
        <w:rPr>
          <w:rFonts w:ascii="Times New Roman" w:hAnsi="Times New Roman" w:eastAsia="Times New Roman" w:cs="Times New Roman"/>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 xml:space="preserve">De acordo com </w:t>
      </w: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Lanzanova</w:t>
      </w: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 xml:space="preserve"> (2007), a compactação do solo é um fator crucial que afeta negativamente a produtividade das culturas agrícolas. Na Tabela 1, a seguir, são apresentados os atributos físicos do solo nas profundidades de 0-10cm e 10-20cm, com os dados representativos das quatro áreas de agricultura e pecuária estudadas.</w:t>
      </w:r>
    </w:p>
    <w:p w:rsidR="00C437CB" w:rsidP="2176901D" w:rsidRDefault="00C437CB" w14:paraId="0E27B00A" w14:textId="77777777">
      <w:pPr>
        <w:ind w:firstLine="567"/>
        <w:jc w:val="both"/>
        <w:rPr>
          <w:color w:val="FF0000"/>
          <w:sz w:val="22"/>
          <w:szCs w:val="22"/>
        </w:rPr>
      </w:pPr>
    </w:p>
    <w:p w:rsidRPr="009531D7" w:rsidR="00030F47" w:rsidP="009531D7" w:rsidRDefault="00E86F6B" w14:paraId="53128261" w14:textId="19AA7E49">
      <w:pPr>
        <w:rPr>
          <w:color w:val="FF0000"/>
          <w:sz w:val="22"/>
          <w:szCs w:val="22"/>
        </w:rPr>
      </w:pPr>
      <w:r>
        <w:rPr>
          <w:color w:val="FF0000"/>
          <w:sz w:val="22"/>
          <w:szCs w:val="22"/>
        </w:rPr>
        <w:br w:type="page"/>
      </w:r>
      <w:r w:rsidRPr="3F58B14E" w:rsidR="3F58B14E">
        <w:rPr>
          <w:b/>
          <w:bCs/>
          <w:sz w:val="22"/>
          <w:szCs w:val="22"/>
        </w:rPr>
        <w:lastRenderedPageBreak/>
        <w:t>Tabela 1.</w:t>
      </w:r>
      <w:r w:rsidRPr="3F58B14E" w:rsidR="3F58B14E">
        <w:rPr>
          <w:sz w:val="22"/>
          <w:szCs w:val="22"/>
        </w:rPr>
        <w:t xml:space="preserve"> Atributos físicos de Latossolos sob influência de diferentes sistemas de produção no brejo paraibano. Areia-PB</w:t>
      </w:r>
    </w:p>
    <w:tbl>
      <w:tblPr>
        <w:tblW w:w="8865" w:type="dxa"/>
        <w:tblInd w:w="6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50"/>
        <w:gridCol w:w="930"/>
        <w:gridCol w:w="885"/>
        <w:gridCol w:w="915"/>
        <w:gridCol w:w="1080"/>
        <w:gridCol w:w="945"/>
        <w:gridCol w:w="840"/>
        <w:gridCol w:w="795"/>
        <w:gridCol w:w="1125"/>
      </w:tblGrid>
      <w:tr w:rsidR="7F573364" w:rsidTr="3F58B14E" w14:paraId="1AA21BEA" w14:textId="77777777">
        <w:trPr>
          <w:trHeight w:val="90"/>
        </w:trPr>
        <w:tc>
          <w:tcPr>
            <w:tcW w:w="1350" w:type="dxa"/>
            <w:tcBorders>
              <w:top w:val="single" w:color="auto" w:sz="6" w:space="0"/>
              <w:left w:val="nil"/>
              <w:bottom w:val="single" w:color="auto" w:sz="6" w:space="0"/>
              <w:right w:val="nil"/>
            </w:tcBorders>
            <w:tcMar>
              <w:left w:w="60" w:type="dxa"/>
              <w:right w:w="60" w:type="dxa"/>
            </w:tcMar>
          </w:tcPr>
          <w:p w:rsidR="7F573364" w:rsidP="7F573364" w:rsidRDefault="7F573364" w14:paraId="3A4DE49B" w14:textId="0BCC6B81">
            <w:pPr>
              <w:jc w:val="center"/>
              <w:rPr>
                <w:sz w:val="22"/>
                <w:szCs w:val="22"/>
              </w:rPr>
            </w:pPr>
            <w:r w:rsidRPr="7F573364">
              <w:rPr>
                <w:b/>
                <w:bCs/>
                <w:sz w:val="22"/>
                <w:szCs w:val="22"/>
              </w:rPr>
              <w:t>Áreas</w:t>
            </w:r>
            <w:r w:rsidRPr="7F573364">
              <w:rPr>
                <w:sz w:val="22"/>
                <w:szCs w:val="22"/>
              </w:rPr>
              <w:t xml:space="preserve"> </w:t>
            </w:r>
          </w:p>
        </w:tc>
        <w:tc>
          <w:tcPr>
            <w:tcW w:w="930" w:type="dxa"/>
            <w:tcBorders>
              <w:top w:val="single" w:color="auto" w:sz="6" w:space="0"/>
              <w:left w:val="nil"/>
              <w:bottom w:val="single" w:color="auto" w:sz="6" w:space="0"/>
              <w:right w:val="nil"/>
            </w:tcBorders>
            <w:tcMar>
              <w:left w:w="60" w:type="dxa"/>
              <w:right w:w="60" w:type="dxa"/>
            </w:tcMar>
          </w:tcPr>
          <w:p w:rsidR="7F573364" w:rsidP="7F573364" w:rsidRDefault="7F573364" w14:paraId="2FF9132A" w14:textId="07A28835">
            <w:pPr>
              <w:jc w:val="center"/>
              <w:rPr>
                <w:sz w:val="22"/>
                <w:szCs w:val="22"/>
              </w:rPr>
            </w:pPr>
            <w:r w:rsidRPr="7F573364">
              <w:rPr>
                <w:b/>
                <w:bCs/>
                <w:sz w:val="22"/>
                <w:szCs w:val="22"/>
              </w:rPr>
              <w:t>PC</w:t>
            </w:r>
          </w:p>
        </w:tc>
        <w:tc>
          <w:tcPr>
            <w:tcW w:w="885" w:type="dxa"/>
            <w:tcBorders>
              <w:top w:val="single" w:color="auto" w:sz="6" w:space="0"/>
              <w:left w:val="nil"/>
              <w:bottom w:val="single" w:color="auto" w:sz="6" w:space="0"/>
              <w:right w:val="nil"/>
            </w:tcBorders>
            <w:tcMar>
              <w:left w:w="60" w:type="dxa"/>
              <w:right w:w="60" w:type="dxa"/>
            </w:tcMar>
          </w:tcPr>
          <w:p w:rsidR="7F573364" w:rsidP="7F573364" w:rsidRDefault="7F573364" w14:paraId="44FD8669" w14:textId="1BCF8BAC">
            <w:pPr>
              <w:jc w:val="center"/>
              <w:rPr>
                <w:sz w:val="22"/>
                <w:szCs w:val="22"/>
              </w:rPr>
            </w:pPr>
            <w:r w:rsidRPr="7F573364">
              <w:rPr>
                <w:b/>
                <w:bCs/>
                <w:sz w:val="22"/>
                <w:szCs w:val="22"/>
              </w:rPr>
              <w:t>PE</w:t>
            </w:r>
          </w:p>
        </w:tc>
        <w:tc>
          <w:tcPr>
            <w:tcW w:w="915" w:type="dxa"/>
            <w:tcBorders>
              <w:top w:val="single" w:color="auto" w:sz="6" w:space="0"/>
              <w:left w:val="nil"/>
              <w:bottom w:val="single" w:color="auto" w:sz="6" w:space="0"/>
              <w:right w:val="nil"/>
            </w:tcBorders>
            <w:tcMar>
              <w:left w:w="60" w:type="dxa"/>
              <w:right w:w="60" w:type="dxa"/>
            </w:tcMar>
          </w:tcPr>
          <w:p w:rsidR="7F573364" w:rsidP="7F573364" w:rsidRDefault="7F573364" w14:paraId="25433D73" w14:textId="779FCF62">
            <w:pPr>
              <w:jc w:val="center"/>
              <w:rPr>
                <w:sz w:val="22"/>
                <w:szCs w:val="22"/>
              </w:rPr>
            </w:pPr>
            <w:r w:rsidRPr="7F573364">
              <w:rPr>
                <w:b/>
                <w:bCs/>
                <w:sz w:val="22"/>
                <w:szCs w:val="22"/>
              </w:rPr>
              <w:t>MA</w:t>
            </w:r>
          </w:p>
        </w:tc>
        <w:tc>
          <w:tcPr>
            <w:tcW w:w="1080" w:type="dxa"/>
            <w:tcBorders>
              <w:top w:val="single" w:color="auto" w:sz="6" w:space="0"/>
              <w:left w:val="nil"/>
              <w:bottom w:val="single" w:color="auto" w:sz="6" w:space="0"/>
              <w:right w:val="nil"/>
            </w:tcBorders>
            <w:tcMar>
              <w:left w:w="60" w:type="dxa"/>
              <w:right w:w="60" w:type="dxa"/>
            </w:tcMar>
          </w:tcPr>
          <w:p w:rsidR="7F573364" w:rsidP="7F573364" w:rsidRDefault="7F573364" w14:paraId="7E08F38C" w14:textId="57D95AFF">
            <w:pPr>
              <w:jc w:val="center"/>
              <w:rPr>
                <w:sz w:val="22"/>
                <w:szCs w:val="22"/>
              </w:rPr>
            </w:pPr>
            <w:r w:rsidRPr="7F573364">
              <w:rPr>
                <w:b/>
                <w:bCs/>
                <w:sz w:val="22"/>
                <w:szCs w:val="22"/>
              </w:rPr>
              <w:t>MI</w:t>
            </w:r>
          </w:p>
        </w:tc>
        <w:tc>
          <w:tcPr>
            <w:tcW w:w="945" w:type="dxa"/>
            <w:tcBorders>
              <w:top w:val="single" w:color="auto" w:sz="6" w:space="0"/>
              <w:left w:val="nil"/>
              <w:bottom w:val="single" w:color="auto" w:sz="6" w:space="0"/>
              <w:right w:val="nil"/>
            </w:tcBorders>
            <w:tcMar>
              <w:left w:w="60" w:type="dxa"/>
              <w:right w:w="60" w:type="dxa"/>
            </w:tcMar>
          </w:tcPr>
          <w:p w:rsidR="7F573364" w:rsidP="7F573364" w:rsidRDefault="7F573364" w14:paraId="47CBE972" w14:textId="44F65C96">
            <w:pPr>
              <w:jc w:val="center"/>
              <w:rPr>
                <w:sz w:val="22"/>
                <w:szCs w:val="22"/>
              </w:rPr>
            </w:pPr>
            <w:r w:rsidRPr="7F573364">
              <w:rPr>
                <w:b/>
                <w:bCs/>
                <w:sz w:val="22"/>
                <w:szCs w:val="22"/>
              </w:rPr>
              <w:t>CAR</w:t>
            </w:r>
          </w:p>
        </w:tc>
        <w:tc>
          <w:tcPr>
            <w:tcW w:w="840" w:type="dxa"/>
            <w:tcBorders>
              <w:top w:val="single" w:color="auto" w:sz="6" w:space="0"/>
              <w:left w:val="nil"/>
              <w:bottom w:val="single" w:color="auto" w:sz="6" w:space="0"/>
              <w:right w:val="nil"/>
            </w:tcBorders>
            <w:tcMar>
              <w:left w:w="60" w:type="dxa"/>
              <w:right w:w="60" w:type="dxa"/>
            </w:tcMar>
          </w:tcPr>
          <w:p w:rsidR="7F573364" w:rsidP="7F573364" w:rsidRDefault="7F573364" w14:paraId="7EBB8BAD" w14:textId="2E284A62">
            <w:pPr>
              <w:jc w:val="center"/>
              <w:rPr>
                <w:sz w:val="22"/>
                <w:szCs w:val="22"/>
              </w:rPr>
            </w:pPr>
            <w:r w:rsidRPr="7F573364">
              <w:rPr>
                <w:b/>
                <w:bCs/>
                <w:sz w:val="22"/>
                <w:szCs w:val="22"/>
              </w:rPr>
              <w:t>DS</w:t>
            </w:r>
          </w:p>
        </w:tc>
        <w:tc>
          <w:tcPr>
            <w:tcW w:w="795" w:type="dxa"/>
            <w:tcBorders>
              <w:top w:val="single" w:color="auto" w:sz="6" w:space="0"/>
              <w:left w:val="nil"/>
              <w:bottom w:val="single" w:color="auto" w:sz="6" w:space="0"/>
              <w:right w:val="nil"/>
            </w:tcBorders>
            <w:tcMar>
              <w:left w:w="60" w:type="dxa"/>
              <w:right w:w="60" w:type="dxa"/>
            </w:tcMar>
          </w:tcPr>
          <w:p w:rsidR="7F573364" w:rsidP="7F573364" w:rsidRDefault="7F573364" w14:paraId="41069FCF" w14:textId="757F5B39">
            <w:pPr>
              <w:jc w:val="center"/>
              <w:rPr>
                <w:sz w:val="22"/>
                <w:szCs w:val="22"/>
              </w:rPr>
            </w:pPr>
            <w:r w:rsidRPr="7F573364">
              <w:rPr>
                <w:b/>
                <w:bCs/>
                <w:sz w:val="22"/>
                <w:szCs w:val="22"/>
              </w:rPr>
              <w:t>DR</w:t>
            </w:r>
          </w:p>
        </w:tc>
        <w:tc>
          <w:tcPr>
            <w:tcW w:w="1125" w:type="dxa"/>
            <w:tcBorders>
              <w:top w:val="single" w:color="auto" w:sz="6" w:space="0"/>
              <w:left w:val="nil"/>
              <w:bottom w:val="single" w:color="auto" w:sz="6" w:space="0"/>
              <w:right w:val="nil"/>
            </w:tcBorders>
            <w:tcMar>
              <w:left w:w="60" w:type="dxa"/>
              <w:right w:w="60" w:type="dxa"/>
            </w:tcMar>
          </w:tcPr>
          <w:p w:rsidR="7F573364" w:rsidP="7F573364" w:rsidRDefault="7F573364" w14:paraId="0C0A05C7" w14:textId="408D73DF">
            <w:pPr>
              <w:jc w:val="center"/>
              <w:rPr>
                <w:sz w:val="22"/>
                <w:szCs w:val="22"/>
              </w:rPr>
            </w:pPr>
            <w:r w:rsidRPr="7F573364">
              <w:rPr>
                <w:b/>
                <w:bCs/>
                <w:sz w:val="22"/>
                <w:szCs w:val="22"/>
              </w:rPr>
              <w:t>CG</w:t>
            </w:r>
          </w:p>
        </w:tc>
      </w:tr>
      <w:tr w:rsidR="7F573364" w:rsidTr="3F58B14E" w14:paraId="30EB311A" w14:textId="77777777">
        <w:trPr>
          <w:trHeight w:val="90"/>
        </w:trPr>
        <w:tc>
          <w:tcPr>
            <w:tcW w:w="1350" w:type="dxa"/>
            <w:tcBorders>
              <w:top w:val="single" w:color="auto" w:sz="6" w:space="0"/>
              <w:left w:val="nil"/>
              <w:bottom w:val="single" w:color="auto" w:sz="6" w:space="0"/>
            </w:tcBorders>
            <w:tcMar>
              <w:left w:w="60" w:type="dxa"/>
              <w:right w:w="60" w:type="dxa"/>
            </w:tcMar>
          </w:tcPr>
          <w:p w:rsidR="7F573364" w:rsidP="7F573364" w:rsidRDefault="7F573364" w14:paraId="63C48E0D" w14:textId="7B9139DB">
            <w:pPr>
              <w:jc w:val="center"/>
              <w:rPr>
                <w:sz w:val="22"/>
                <w:szCs w:val="22"/>
              </w:rPr>
            </w:pPr>
          </w:p>
        </w:tc>
        <w:tc>
          <w:tcPr>
            <w:tcW w:w="4755" w:type="dxa"/>
            <w:gridSpan w:val="5"/>
            <w:tcBorders>
              <w:top w:val="single" w:color="auto" w:sz="6" w:space="0"/>
              <w:bottom w:val="single" w:color="auto" w:sz="6" w:space="0"/>
            </w:tcBorders>
            <w:tcMar>
              <w:left w:w="60" w:type="dxa"/>
              <w:right w:w="60" w:type="dxa"/>
            </w:tcMar>
          </w:tcPr>
          <w:p w:rsidR="7F573364" w:rsidP="7F573364" w:rsidRDefault="7F573364" w14:paraId="22E7E6D4" w14:textId="30CAD802">
            <w:pPr>
              <w:jc w:val="center"/>
              <w:rPr>
                <w:sz w:val="22"/>
                <w:szCs w:val="22"/>
              </w:rPr>
            </w:pPr>
            <w:r w:rsidRPr="7F573364">
              <w:rPr>
                <w:b/>
                <w:bCs/>
                <w:sz w:val="22"/>
                <w:szCs w:val="22"/>
              </w:rPr>
              <w:t>--------------------m³/m³----------------------</w:t>
            </w:r>
          </w:p>
        </w:tc>
        <w:tc>
          <w:tcPr>
            <w:tcW w:w="1635" w:type="dxa"/>
            <w:gridSpan w:val="2"/>
            <w:tcBorders>
              <w:top w:val="single" w:color="auto" w:sz="6" w:space="0"/>
              <w:left w:val="nil"/>
              <w:bottom w:val="single" w:color="auto" w:sz="6" w:space="0"/>
            </w:tcBorders>
            <w:tcMar>
              <w:left w:w="60" w:type="dxa"/>
              <w:right w:w="60" w:type="dxa"/>
            </w:tcMar>
          </w:tcPr>
          <w:p w:rsidR="7F573364" w:rsidP="7F573364" w:rsidRDefault="7F573364" w14:paraId="38205295" w14:textId="2C4A7EB2">
            <w:pPr>
              <w:jc w:val="center"/>
              <w:rPr>
                <w:sz w:val="22"/>
                <w:szCs w:val="22"/>
              </w:rPr>
            </w:pPr>
            <w:r w:rsidRPr="7F573364">
              <w:rPr>
                <w:sz w:val="22"/>
                <w:szCs w:val="22"/>
              </w:rPr>
              <w:t xml:space="preserve">  -------</w:t>
            </w:r>
            <w:proofErr w:type="gramStart"/>
            <w:r w:rsidRPr="7F573364">
              <w:rPr>
                <w:sz w:val="22"/>
                <w:szCs w:val="22"/>
              </w:rPr>
              <w:t>g/cm</w:t>
            </w:r>
            <w:proofErr w:type="gramEnd"/>
            <w:r w:rsidRPr="7F573364">
              <w:rPr>
                <w:sz w:val="22"/>
                <w:szCs w:val="22"/>
              </w:rPr>
              <w:t>³ -------</w:t>
            </w:r>
          </w:p>
        </w:tc>
        <w:tc>
          <w:tcPr>
            <w:tcW w:w="1125" w:type="dxa"/>
            <w:tcBorders>
              <w:top w:val="single" w:color="auto" w:sz="6" w:space="0"/>
              <w:left w:val="nil"/>
              <w:bottom w:val="single" w:color="auto" w:sz="6" w:space="0"/>
              <w:right w:val="nil"/>
            </w:tcBorders>
            <w:tcMar>
              <w:left w:w="60" w:type="dxa"/>
              <w:right w:w="60" w:type="dxa"/>
            </w:tcMar>
          </w:tcPr>
          <w:p w:rsidR="7F573364" w:rsidP="7F573364" w:rsidRDefault="7F573364" w14:paraId="6A4F0E40" w14:textId="2648251E">
            <w:pPr>
              <w:jc w:val="center"/>
              <w:rPr>
                <w:sz w:val="22"/>
                <w:szCs w:val="22"/>
              </w:rPr>
            </w:pPr>
            <w:r w:rsidRPr="7F573364">
              <w:rPr>
                <w:sz w:val="22"/>
                <w:szCs w:val="22"/>
              </w:rPr>
              <w:t>--%--</w:t>
            </w:r>
          </w:p>
        </w:tc>
      </w:tr>
      <w:tr w:rsidR="7F573364" w:rsidTr="3F58B14E" w14:paraId="27AC761C" w14:textId="77777777">
        <w:trPr>
          <w:trHeight w:val="90"/>
        </w:trPr>
        <w:tc>
          <w:tcPr>
            <w:tcW w:w="1350" w:type="dxa"/>
            <w:tcBorders>
              <w:top w:val="single" w:color="auto" w:sz="6" w:space="0"/>
              <w:left w:val="nil"/>
              <w:bottom w:val="single" w:color="auto" w:sz="6" w:space="0"/>
              <w:right w:val="nil"/>
            </w:tcBorders>
            <w:tcMar>
              <w:left w:w="60" w:type="dxa"/>
              <w:right w:w="60" w:type="dxa"/>
            </w:tcMar>
          </w:tcPr>
          <w:p w:rsidR="7F573364" w:rsidP="7F573364" w:rsidRDefault="7F573364" w14:paraId="534F7044" w14:textId="773922E5">
            <w:pPr>
              <w:tabs>
                <w:tab w:val="left" w:pos="5572"/>
              </w:tabs>
              <w:jc w:val="center"/>
              <w:rPr>
                <w:sz w:val="22"/>
                <w:szCs w:val="22"/>
              </w:rPr>
            </w:pPr>
          </w:p>
          <w:p w:rsidR="7F573364" w:rsidP="7F573364" w:rsidRDefault="7F573364" w14:paraId="3E5644C4" w14:textId="0C87D153">
            <w:pPr>
              <w:tabs>
                <w:tab w:val="left" w:pos="5572"/>
              </w:tabs>
              <w:jc w:val="center"/>
              <w:rPr>
                <w:sz w:val="22"/>
                <w:szCs w:val="22"/>
              </w:rPr>
            </w:pPr>
          </w:p>
          <w:p w:rsidR="7F573364" w:rsidP="7F573364" w:rsidRDefault="7F573364" w14:paraId="6D36F4C2" w14:textId="4C923558">
            <w:pPr>
              <w:tabs>
                <w:tab w:val="left" w:pos="5572"/>
              </w:tabs>
              <w:jc w:val="center"/>
              <w:rPr>
                <w:sz w:val="22"/>
                <w:szCs w:val="22"/>
              </w:rPr>
            </w:pPr>
            <w:r w:rsidRPr="7F573364">
              <w:rPr>
                <w:b/>
                <w:bCs/>
                <w:sz w:val="22"/>
                <w:szCs w:val="22"/>
              </w:rPr>
              <w:t>Bovino</w:t>
            </w:r>
          </w:p>
          <w:p w:rsidR="7F573364" w:rsidP="7F573364" w:rsidRDefault="7F573364" w14:paraId="47DF2373" w14:textId="129DB82E">
            <w:pPr>
              <w:tabs>
                <w:tab w:val="left" w:pos="5572"/>
              </w:tabs>
              <w:jc w:val="center"/>
              <w:rPr>
                <w:sz w:val="22"/>
                <w:szCs w:val="22"/>
              </w:rPr>
            </w:pPr>
            <w:r w:rsidRPr="7F573364">
              <w:rPr>
                <w:b/>
                <w:bCs/>
                <w:sz w:val="22"/>
                <w:szCs w:val="22"/>
              </w:rPr>
              <w:t>Ovino</w:t>
            </w:r>
          </w:p>
          <w:p w:rsidR="7F573364" w:rsidP="7F573364" w:rsidRDefault="7F573364" w14:paraId="122CDA6F" w14:textId="1AC27963">
            <w:pPr>
              <w:tabs>
                <w:tab w:val="left" w:pos="5572"/>
              </w:tabs>
              <w:jc w:val="center"/>
              <w:rPr>
                <w:sz w:val="22"/>
                <w:szCs w:val="22"/>
              </w:rPr>
            </w:pPr>
            <w:r w:rsidRPr="7F573364">
              <w:rPr>
                <w:b/>
                <w:bCs/>
                <w:sz w:val="22"/>
                <w:szCs w:val="22"/>
              </w:rPr>
              <w:t>Milho</w:t>
            </w:r>
          </w:p>
          <w:p w:rsidR="7F573364" w:rsidP="7F573364" w:rsidRDefault="7F573364" w14:paraId="4B97A03A" w14:textId="0D4E1D7F">
            <w:pPr>
              <w:tabs>
                <w:tab w:val="left" w:pos="5572"/>
              </w:tabs>
              <w:jc w:val="center"/>
              <w:rPr>
                <w:sz w:val="22"/>
                <w:szCs w:val="22"/>
              </w:rPr>
            </w:pPr>
            <w:r w:rsidRPr="7F573364">
              <w:rPr>
                <w:b/>
                <w:bCs/>
                <w:sz w:val="22"/>
                <w:szCs w:val="22"/>
              </w:rPr>
              <w:t>Mandioca</w:t>
            </w:r>
          </w:p>
        </w:tc>
        <w:tc>
          <w:tcPr>
            <w:tcW w:w="930" w:type="dxa"/>
            <w:tcBorders>
              <w:top w:val="single" w:color="auto" w:sz="6" w:space="0"/>
              <w:left w:val="nil"/>
              <w:bottom w:val="single" w:color="auto" w:sz="6" w:space="0"/>
              <w:right w:val="nil"/>
            </w:tcBorders>
            <w:tcMar>
              <w:left w:w="60" w:type="dxa"/>
              <w:right w:w="60" w:type="dxa"/>
            </w:tcMar>
          </w:tcPr>
          <w:p w:rsidR="7F573364" w:rsidP="7F573364" w:rsidRDefault="7F573364" w14:paraId="4F659824" w14:textId="79791839">
            <w:pPr>
              <w:tabs>
                <w:tab w:val="left" w:pos="5572"/>
              </w:tabs>
              <w:jc w:val="center"/>
              <w:rPr>
                <w:sz w:val="22"/>
                <w:szCs w:val="22"/>
              </w:rPr>
            </w:pPr>
          </w:p>
          <w:p w:rsidR="7F573364" w:rsidP="7F573364" w:rsidRDefault="7F573364" w14:paraId="0A572114" w14:textId="14125F0F">
            <w:pPr>
              <w:tabs>
                <w:tab w:val="left" w:pos="5572"/>
              </w:tabs>
              <w:jc w:val="center"/>
              <w:rPr>
                <w:sz w:val="22"/>
                <w:szCs w:val="22"/>
              </w:rPr>
            </w:pPr>
          </w:p>
          <w:p w:rsidR="7F573364" w:rsidP="7F573364" w:rsidRDefault="7F573364" w14:paraId="5B505B98" w14:textId="3018C1B4">
            <w:pPr>
              <w:tabs>
                <w:tab w:val="left" w:pos="5572"/>
              </w:tabs>
              <w:jc w:val="center"/>
              <w:rPr>
                <w:sz w:val="22"/>
                <w:szCs w:val="22"/>
              </w:rPr>
            </w:pPr>
            <w:r w:rsidRPr="7F573364">
              <w:rPr>
                <w:sz w:val="22"/>
                <w:szCs w:val="22"/>
              </w:rPr>
              <w:t>0,43</w:t>
            </w:r>
          </w:p>
          <w:p w:rsidR="7F573364" w:rsidP="7F573364" w:rsidRDefault="7F573364" w14:paraId="5C27423D" w14:textId="4DCDDF30">
            <w:pPr>
              <w:tabs>
                <w:tab w:val="left" w:pos="5572"/>
              </w:tabs>
              <w:jc w:val="center"/>
              <w:rPr>
                <w:sz w:val="22"/>
                <w:szCs w:val="22"/>
              </w:rPr>
            </w:pPr>
            <w:r w:rsidRPr="7F573364">
              <w:rPr>
                <w:sz w:val="22"/>
                <w:szCs w:val="22"/>
              </w:rPr>
              <w:t>0,46</w:t>
            </w:r>
          </w:p>
          <w:p w:rsidR="7F573364" w:rsidP="7F573364" w:rsidRDefault="7F573364" w14:paraId="3467C61B" w14:textId="3F9B21BE">
            <w:pPr>
              <w:tabs>
                <w:tab w:val="left" w:pos="5572"/>
              </w:tabs>
              <w:jc w:val="center"/>
              <w:rPr>
                <w:sz w:val="22"/>
                <w:szCs w:val="22"/>
              </w:rPr>
            </w:pPr>
            <w:r w:rsidRPr="7F573364">
              <w:rPr>
                <w:sz w:val="22"/>
                <w:szCs w:val="22"/>
              </w:rPr>
              <w:t>0,51</w:t>
            </w:r>
          </w:p>
          <w:p w:rsidR="7F573364" w:rsidP="7F573364" w:rsidRDefault="7F573364" w14:paraId="65F68E84" w14:textId="485F042D">
            <w:pPr>
              <w:tabs>
                <w:tab w:val="left" w:pos="5572"/>
              </w:tabs>
              <w:jc w:val="center"/>
              <w:rPr>
                <w:sz w:val="22"/>
                <w:szCs w:val="22"/>
              </w:rPr>
            </w:pPr>
            <w:r w:rsidRPr="7F573364">
              <w:rPr>
                <w:sz w:val="22"/>
                <w:szCs w:val="22"/>
              </w:rPr>
              <w:t>0,45</w:t>
            </w:r>
          </w:p>
        </w:tc>
        <w:tc>
          <w:tcPr>
            <w:tcW w:w="885" w:type="dxa"/>
            <w:tcBorders>
              <w:top w:val="single" w:color="auto" w:sz="6" w:space="0"/>
              <w:left w:val="nil"/>
              <w:bottom w:val="single" w:color="auto" w:sz="6" w:space="0"/>
              <w:right w:val="nil"/>
            </w:tcBorders>
            <w:tcMar>
              <w:left w:w="60" w:type="dxa"/>
              <w:right w:w="60" w:type="dxa"/>
            </w:tcMar>
          </w:tcPr>
          <w:p w:rsidR="7F573364" w:rsidP="7F573364" w:rsidRDefault="7F573364" w14:paraId="596CE613" w14:textId="3CF9E112">
            <w:pPr>
              <w:tabs>
                <w:tab w:val="left" w:pos="5572"/>
              </w:tabs>
              <w:jc w:val="center"/>
              <w:rPr>
                <w:sz w:val="22"/>
                <w:szCs w:val="22"/>
              </w:rPr>
            </w:pPr>
          </w:p>
          <w:p w:rsidR="7F573364" w:rsidP="7F573364" w:rsidRDefault="7F573364" w14:paraId="2F3F4BAA" w14:textId="3DC9F431">
            <w:pPr>
              <w:tabs>
                <w:tab w:val="left" w:pos="5572"/>
              </w:tabs>
              <w:jc w:val="center"/>
              <w:rPr>
                <w:sz w:val="22"/>
                <w:szCs w:val="22"/>
              </w:rPr>
            </w:pPr>
          </w:p>
          <w:p w:rsidR="7F573364" w:rsidP="7F573364" w:rsidRDefault="7F573364" w14:paraId="4E61DA19" w14:textId="447412B4">
            <w:pPr>
              <w:tabs>
                <w:tab w:val="left" w:pos="5572"/>
              </w:tabs>
              <w:jc w:val="center"/>
              <w:rPr>
                <w:sz w:val="22"/>
                <w:szCs w:val="22"/>
              </w:rPr>
            </w:pPr>
            <w:r w:rsidRPr="7F573364">
              <w:rPr>
                <w:sz w:val="22"/>
                <w:szCs w:val="22"/>
              </w:rPr>
              <w:t>0,47</w:t>
            </w:r>
          </w:p>
          <w:p w:rsidR="7F573364" w:rsidP="7F573364" w:rsidRDefault="7F573364" w14:paraId="5421FCDA" w14:textId="64316EBE">
            <w:pPr>
              <w:tabs>
                <w:tab w:val="left" w:pos="5572"/>
              </w:tabs>
              <w:jc w:val="center"/>
              <w:rPr>
                <w:sz w:val="22"/>
                <w:szCs w:val="22"/>
              </w:rPr>
            </w:pPr>
            <w:r w:rsidRPr="7F573364">
              <w:rPr>
                <w:sz w:val="22"/>
                <w:szCs w:val="22"/>
              </w:rPr>
              <w:t>0,50</w:t>
            </w:r>
          </w:p>
          <w:p w:rsidR="7F573364" w:rsidP="7F573364" w:rsidRDefault="7F573364" w14:paraId="2F4C0A1C" w14:textId="74C941D8">
            <w:pPr>
              <w:tabs>
                <w:tab w:val="left" w:pos="5572"/>
              </w:tabs>
              <w:jc w:val="center"/>
              <w:rPr>
                <w:sz w:val="22"/>
                <w:szCs w:val="22"/>
              </w:rPr>
            </w:pPr>
            <w:r w:rsidRPr="7F573364">
              <w:rPr>
                <w:sz w:val="22"/>
                <w:szCs w:val="22"/>
              </w:rPr>
              <w:t>0,51</w:t>
            </w:r>
          </w:p>
          <w:p w:rsidR="7F573364" w:rsidP="7F573364" w:rsidRDefault="7F573364" w14:paraId="06916CFC" w14:textId="056A443E">
            <w:pPr>
              <w:tabs>
                <w:tab w:val="left" w:pos="5572"/>
              </w:tabs>
              <w:jc w:val="center"/>
              <w:rPr>
                <w:sz w:val="22"/>
                <w:szCs w:val="22"/>
              </w:rPr>
            </w:pPr>
            <w:r w:rsidRPr="7F573364">
              <w:rPr>
                <w:sz w:val="22"/>
                <w:szCs w:val="22"/>
              </w:rPr>
              <w:t>0,49</w:t>
            </w:r>
          </w:p>
        </w:tc>
        <w:tc>
          <w:tcPr>
            <w:tcW w:w="915" w:type="dxa"/>
            <w:tcBorders>
              <w:top w:val="single" w:color="auto" w:sz="6" w:space="0"/>
              <w:left w:val="nil"/>
              <w:bottom w:val="single" w:color="auto" w:sz="6" w:space="0"/>
              <w:right w:val="nil"/>
            </w:tcBorders>
            <w:tcMar>
              <w:left w:w="60" w:type="dxa"/>
              <w:right w:w="60" w:type="dxa"/>
            </w:tcMar>
          </w:tcPr>
          <w:p w:rsidR="7F573364" w:rsidP="7F573364" w:rsidRDefault="7F573364" w14:paraId="3C2764E1" w14:textId="360137C8">
            <w:pPr>
              <w:tabs>
                <w:tab w:val="left" w:pos="5572"/>
              </w:tabs>
              <w:jc w:val="center"/>
              <w:rPr>
                <w:sz w:val="22"/>
                <w:szCs w:val="22"/>
              </w:rPr>
            </w:pPr>
          </w:p>
          <w:p w:rsidR="7F573364" w:rsidP="7F573364" w:rsidRDefault="7F573364" w14:paraId="3C735F2D" w14:textId="65D2C0BE">
            <w:pPr>
              <w:tabs>
                <w:tab w:val="left" w:pos="5572"/>
              </w:tabs>
              <w:jc w:val="center"/>
              <w:rPr>
                <w:sz w:val="22"/>
                <w:szCs w:val="22"/>
              </w:rPr>
            </w:pPr>
          </w:p>
          <w:p w:rsidR="7F573364" w:rsidP="7F573364" w:rsidRDefault="7F573364" w14:paraId="6353F520" w14:textId="40579991">
            <w:pPr>
              <w:tabs>
                <w:tab w:val="left" w:pos="5572"/>
              </w:tabs>
              <w:jc w:val="center"/>
              <w:rPr>
                <w:sz w:val="22"/>
                <w:szCs w:val="22"/>
              </w:rPr>
            </w:pPr>
            <w:r w:rsidRPr="7F573364">
              <w:rPr>
                <w:sz w:val="22"/>
                <w:szCs w:val="22"/>
              </w:rPr>
              <w:t>0,12</w:t>
            </w:r>
          </w:p>
          <w:p w:rsidR="7F573364" w:rsidP="7F573364" w:rsidRDefault="7F573364" w14:paraId="4CBD7A00" w14:textId="5931B57B">
            <w:pPr>
              <w:tabs>
                <w:tab w:val="left" w:pos="5572"/>
              </w:tabs>
              <w:jc w:val="center"/>
              <w:rPr>
                <w:sz w:val="22"/>
                <w:szCs w:val="22"/>
              </w:rPr>
            </w:pPr>
            <w:r w:rsidRPr="7F573364">
              <w:rPr>
                <w:sz w:val="22"/>
                <w:szCs w:val="22"/>
              </w:rPr>
              <w:t>0,14</w:t>
            </w:r>
          </w:p>
          <w:p w:rsidR="7F573364" w:rsidP="7F573364" w:rsidRDefault="7F573364" w14:paraId="5CED9EB4" w14:textId="69FC8CEC">
            <w:pPr>
              <w:tabs>
                <w:tab w:val="left" w:pos="5572"/>
              </w:tabs>
              <w:jc w:val="center"/>
              <w:rPr>
                <w:sz w:val="22"/>
                <w:szCs w:val="22"/>
              </w:rPr>
            </w:pPr>
            <w:r w:rsidRPr="7F573364">
              <w:rPr>
                <w:sz w:val="22"/>
                <w:szCs w:val="22"/>
              </w:rPr>
              <w:t>0,21</w:t>
            </w:r>
          </w:p>
          <w:p w:rsidR="7F573364" w:rsidP="7F573364" w:rsidRDefault="7F573364" w14:paraId="7E36561D" w14:textId="01EFC5F8">
            <w:pPr>
              <w:tabs>
                <w:tab w:val="left" w:pos="5572"/>
              </w:tabs>
              <w:jc w:val="center"/>
              <w:rPr>
                <w:sz w:val="22"/>
                <w:szCs w:val="22"/>
              </w:rPr>
            </w:pPr>
            <w:r w:rsidRPr="7F573364">
              <w:rPr>
                <w:sz w:val="22"/>
                <w:szCs w:val="22"/>
              </w:rPr>
              <w:t>0,13</w:t>
            </w:r>
          </w:p>
        </w:tc>
        <w:tc>
          <w:tcPr>
            <w:tcW w:w="1080" w:type="dxa"/>
            <w:tcBorders>
              <w:top w:val="single" w:color="auto" w:sz="6" w:space="0"/>
              <w:left w:val="nil"/>
              <w:bottom w:val="single" w:color="auto" w:sz="6" w:space="0"/>
              <w:right w:val="nil"/>
            </w:tcBorders>
            <w:tcMar>
              <w:left w:w="60" w:type="dxa"/>
              <w:right w:w="60" w:type="dxa"/>
            </w:tcMar>
          </w:tcPr>
          <w:p w:rsidR="7F573364" w:rsidP="7F573364" w:rsidRDefault="7F573364" w14:paraId="0791AA04" w14:textId="4BB289FA">
            <w:pPr>
              <w:tabs>
                <w:tab w:val="left" w:pos="5572"/>
              </w:tabs>
              <w:jc w:val="center"/>
              <w:rPr>
                <w:sz w:val="22"/>
                <w:szCs w:val="22"/>
              </w:rPr>
            </w:pPr>
            <w:r w:rsidRPr="7F573364">
              <w:rPr>
                <w:b/>
                <w:bCs/>
                <w:sz w:val="22"/>
                <w:szCs w:val="22"/>
                <w:u w:val="single"/>
              </w:rPr>
              <w:t>0-10 cm</w:t>
            </w:r>
          </w:p>
          <w:p w:rsidR="7F573364" w:rsidP="7F573364" w:rsidRDefault="7F573364" w14:paraId="0E256016" w14:textId="1DFD0BBB">
            <w:pPr>
              <w:tabs>
                <w:tab w:val="left" w:pos="5572"/>
              </w:tabs>
              <w:jc w:val="center"/>
              <w:rPr>
                <w:sz w:val="22"/>
                <w:szCs w:val="22"/>
              </w:rPr>
            </w:pPr>
          </w:p>
          <w:p w:rsidR="7F573364" w:rsidP="7F573364" w:rsidRDefault="7F573364" w14:paraId="094D7F6E" w14:textId="1B7FBE83">
            <w:pPr>
              <w:tabs>
                <w:tab w:val="left" w:pos="5572"/>
              </w:tabs>
              <w:jc w:val="center"/>
              <w:rPr>
                <w:sz w:val="22"/>
                <w:szCs w:val="22"/>
              </w:rPr>
            </w:pPr>
            <w:r w:rsidRPr="7F573364">
              <w:rPr>
                <w:sz w:val="22"/>
                <w:szCs w:val="22"/>
              </w:rPr>
              <w:t>0,30</w:t>
            </w:r>
          </w:p>
          <w:p w:rsidR="7F573364" w:rsidP="7F573364" w:rsidRDefault="7F573364" w14:paraId="1D53C13C" w14:textId="1CBF5F66">
            <w:pPr>
              <w:tabs>
                <w:tab w:val="left" w:pos="5572"/>
              </w:tabs>
              <w:jc w:val="center"/>
              <w:rPr>
                <w:sz w:val="22"/>
                <w:szCs w:val="22"/>
              </w:rPr>
            </w:pPr>
            <w:r w:rsidRPr="7F573364">
              <w:rPr>
                <w:sz w:val="22"/>
                <w:szCs w:val="22"/>
              </w:rPr>
              <w:t>0,32</w:t>
            </w:r>
          </w:p>
          <w:p w:rsidR="7F573364" w:rsidP="7F573364" w:rsidRDefault="7F573364" w14:paraId="78C98A77" w14:textId="0A9FEB14">
            <w:pPr>
              <w:tabs>
                <w:tab w:val="left" w:pos="5572"/>
              </w:tabs>
              <w:jc w:val="center"/>
              <w:rPr>
                <w:sz w:val="22"/>
                <w:szCs w:val="22"/>
              </w:rPr>
            </w:pPr>
            <w:r w:rsidRPr="7F573364">
              <w:rPr>
                <w:sz w:val="22"/>
                <w:szCs w:val="22"/>
              </w:rPr>
              <w:t>0,30</w:t>
            </w:r>
          </w:p>
          <w:p w:rsidR="7F573364" w:rsidP="7F573364" w:rsidRDefault="7F573364" w14:paraId="3B3DE0FC" w14:textId="62F8F442">
            <w:pPr>
              <w:tabs>
                <w:tab w:val="left" w:pos="5572"/>
              </w:tabs>
              <w:jc w:val="center"/>
              <w:rPr>
                <w:sz w:val="22"/>
                <w:szCs w:val="22"/>
              </w:rPr>
            </w:pPr>
            <w:r w:rsidRPr="7F573364">
              <w:rPr>
                <w:sz w:val="22"/>
                <w:szCs w:val="22"/>
              </w:rPr>
              <w:t>0,32</w:t>
            </w:r>
          </w:p>
        </w:tc>
        <w:tc>
          <w:tcPr>
            <w:tcW w:w="945" w:type="dxa"/>
            <w:tcBorders>
              <w:top w:val="single" w:color="auto" w:sz="6" w:space="0"/>
              <w:left w:val="nil"/>
              <w:bottom w:val="single" w:color="auto" w:sz="6" w:space="0"/>
              <w:right w:val="nil"/>
            </w:tcBorders>
            <w:tcMar>
              <w:left w:w="60" w:type="dxa"/>
              <w:right w:w="60" w:type="dxa"/>
            </w:tcMar>
          </w:tcPr>
          <w:p w:rsidR="7F573364" w:rsidP="7F573364" w:rsidRDefault="7F573364" w14:paraId="516C50EE" w14:textId="71CF0FAD">
            <w:pPr>
              <w:jc w:val="center"/>
              <w:rPr>
                <w:sz w:val="22"/>
                <w:szCs w:val="22"/>
              </w:rPr>
            </w:pPr>
          </w:p>
          <w:p w:rsidR="7F573364" w:rsidP="7F573364" w:rsidRDefault="7F573364" w14:paraId="47AE75B8" w14:textId="2FA24281">
            <w:pPr>
              <w:jc w:val="center"/>
              <w:rPr>
                <w:sz w:val="22"/>
                <w:szCs w:val="22"/>
              </w:rPr>
            </w:pPr>
          </w:p>
          <w:p w:rsidR="7F573364" w:rsidP="7F573364" w:rsidRDefault="7F573364" w14:paraId="52D809E1" w14:textId="3DA6EF5E">
            <w:pPr>
              <w:jc w:val="center"/>
              <w:rPr>
                <w:sz w:val="22"/>
                <w:szCs w:val="22"/>
              </w:rPr>
            </w:pPr>
            <w:r w:rsidRPr="7F573364">
              <w:rPr>
                <w:sz w:val="22"/>
                <w:szCs w:val="22"/>
              </w:rPr>
              <w:t>0,37</w:t>
            </w:r>
          </w:p>
          <w:p w:rsidR="7F573364" w:rsidP="7F573364" w:rsidRDefault="7F573364" w14:paraId="0AAA0F18" w14:textId="4E16663F">
            <w:pPr>
              <w:jc w:val="center"/>
              <w:rPr>
                <w:sz w:val="22"/>
                <w:szCs w:val="22"/>
              </w:rPr>
            </w:pPr>
            <w:r w:rsidRPr="7F573364">
              <w:rPr>
                <w:sz w:val="22"/>
                <w:szCs w:val="22"/>
              </w:rPr>
              <w:t>0,40</w:t>
            </w:r>
          </w:p>
          <w:p w:rsidR="7F573364" w:rsidP="7F573364" w:rsidRDefault="7F573364" w14:paraId="687C9A69" w14:textId="5AB1985D">
            <w:pPr>
              <w:jc w:val="center"/>
              <w:rPr>
                <w:sz w:val="22"/>
                <w:szCs w:val="22"/>
              </w:rPr>
            </w:pPr>
            <w:r w:rsidRPr="7F573364">
              <w:rPr>
                <w:sz w:val="22"/>
                <w:szCs w:val="22"/>
              </w:rPr>
              <w:t>0,41</w:t>
            </w:r>
          </w:p>
          <w:p w:rsidR="7F573364" w:rsidP="7F573364" w:rsidRDefault="7F573364" w14:paraId="6FC046D7" w14:textId="115DFDA6">
            <w:pPr>
              <w:jc w:val="center"/>
              <w:rPr>
                <w:sz w:val="22"/>
                <w:szCs w:val="22"/>
              </w:rPr>
            </w:pPr>
            <w:r w:rsidRPr="7F573364">
              <w:rPr>
                <w:sz w:val="22"/>
                <w:szCs w:val="22"/>
              </w:rPr>
              <w:t>0,39</w:t>
            </w:r>
          </w:p>
        </w:tc>
        <w:tc>
          <w:tcPr>
            <w:tcW w:w="840" w:type="dxa"/>
            <w:tcBorders>
              <w:top w:val="single" w:color="auto" w:sz="6" w:space="0"/>
              <w:left w:val="nil"/>
              <w:bottom w:val="single" w:color="auto" w:sz="6" w:space="0"/>
              <w:right w:val="nil"/>
            </w:tcBorders>
            <w:tcMar>
              <w:left w:w="60" w:type="dxa"/>
              <w:right w:w="60" w:type="dxa"/>
            </w:tcMar>
          </w:tcPr>
          <w:p w:rsidR="7F573364" w:rsidP="7F573364" w:rsidRDefault="7F573364" w14:paraId="640B0097" w14:textId="2CA31547">
            <w:pPr>
              <w:jc w:val="center"/>
              <w:rPr>
                <w:sz w:val="22"/>
                <w:szCs w:val="22"/>
              </w:rPr>
            </w:pPr>
          </w:p>
          <w:p w:rsidR="7F573364" w:rsidP="7F573364" w:rsidRDefault="7F573364" w14:paraId="3EB3B612" w14:textId="7F646A73">
            <w:pPr>
              <w:jc w:val="center"/>
              <w:rPr>
                <w:sz w:val="22"/>
                <w:szCs w:val="22"/>
              </w:rPr>
            </w:pPr>
          </w:p>
          <w:p w:rsidR="7F573364" w:rsidP="7F573364" w:rsidRDefault="7F573364" w14:paraId="28C965C6" w14:textId="608DED76">
            <w:pPr>
              <w:jc w:val="center"/>
              <w:rPr>
                <w:sz w:val="22"/>
                <w:szCs w:val="22"/>
              </w:rPr>
            </w:pPr>
            <w:r w:rsidRPr="7F573364">
              <w:rPr>
                <w:sz w:val="22"/>
                <w:szCs w:val="22"/>
              </w:rPr>
              <w:t>1,42</w:t>
            </w:r>
          </w:p>
          <w:p w:rsidR="7F573364" w:rsidP="7F573364" w:rsidRDefault="7F573364" w14:paraId="198B31CC" w14:textId="23B2A0A1">
            <w:pPr>
              <w:jc w:val="center"/>
              <w:rPr>
                <w:sz w:val="22"/>
                <w:szCs w:val="22"/>
              </w:rPr>
            </w:pPr>
            <w:r w:rsidRPr="7F573364">
              <w:rPr>
                <w:sz w:val="22"/>
                <w:szCs w:val="22"/>
              </w:rPr>
              <w:t>1,33</w:t>
            </w:r>
          </w:p>
          <w:p w:rsidR="7F573364" w:rsidP="7F573364" w:rsidRDefault="7F573364" w14:paraId="3DE23D4A" w14:textId="2B4C4AD4">
            <w:pPr>
              <w:jc w:val="center"/>
              <w:rPr>
                <w:sz w:val="22"/>
                <w:szCs w:val="22"/>
              </w:rPr>
            </w:pPr>
            <w:r w:rsidRPr="7F573364">
              <w:rPr>
                <w:sz w:val="22"/>
                <w:szCs w:val="22"/>
              </w:rPr>
              <w:t>1,25</w:t>
            </w:r>
          </w:p>
          <w:p w:rsidR="7F573364" w:rsidP="7F573364" w:rsidRDefault="7F573364" w14:paraId="75CCD71C" w14:textId="714E9D93">
            <w:pPr>
              <w:jc w:val="center"/>
              <w:rPr>
                <w:sz w:val="22"/>
                <w:szCs w:val="22"/>
              </w:rPr>
            </w:pPr>
            <w:r w:rsidRPr="7F573364">
              <w:rPr>
                <w:sz w:val="22"/>
                <w:szCs w:val="22"/>
              </w:rPr>
              <w:t>1,36</w:t>
            </w:r>
          </w:p>
        </w:tc>
        <w:tc>
          <w:tcPr>
            <w:tcW w:w="795" w:type="dxa"/>
            <w:tcBorders>
              <w:top w:val="single" w:color="auto" w:sz="6" w:space="0"/>
              <w:left w:val="nil"/>
              <w:bottom w:val="single" w:color="auto" w:sz="6" w:space="0"/>
              <w:right w:val="nil"/>
            </w:tcBorders>
            <w:tcMar>
              <w:left w:w="60" w:type="dxa"/>
              <w:right w:w="60" w:type="dxa"/>
            </w:tcMar>
          </w:tcPr>
          <w:p w:rsidR="7F573364" w:rsidP="7F573364" w:rsidRDefault="7F573364" w14:paraId="02916BFD" w14:textId="1DA110F0">
            <w:pPr>
              <w:jc w:val="center"/>
              <w:rPr>
                <w:sz w:val="22"/>
                <w:szCs w:val="22"/>
              </w:rPr>
            </w:pPr>
          </w:p>
          <w:p w:rsidR="7F573364" w:rsidP="7F573364" w:rsidRDefault="7F573364" w14:paraId="4BEF605F" w14:textId="44551986">
            <w:pPr>
              <w:jc w:val="center"/>
              <w:rPr>
                <w:sz w:val="22"/>
                <w:szCs w:val="22"/>
              </w:rPr>
            </w:pPr>
          </w:p>
          <w:p w:rsidR="7F573364" w:rsidP="7F573364" w:rsidRDefault="7F573364" w14:paraId="38DC2D02" w14:textId="21FA15BD">
            <w:pPr>
              <w:jc w:val="center"/>
              <w:rPr>
                <w:sz w:val="22"/>
                <w:szCs w:val="22"/>
              </w:rPr>
            </w:pPr>
            <w:r w:rsidRPr="7F573364">
              <w:rPr>
                <w:sz w:val="22"/>
                <w:szCs w:val="22"/>
              </w:rPr>
              <w:t>0,89</w:t>
            </w:r>
          </w:p>
          <w:p w:rsidR="7F573364" w:rsidP="7F573364" w:rsidRDefault="7F573364" w14:paraId="6B95C055" w14:textId="4D1FECAC">
            <w:pPr>
              <w:jc w:val="center"/>
              <w:rPr>
                <w:sz w:val="22"/>
                <w:szCs w:val="22"/>
              </w:rPr>
            </w:pPr>
            <w:r w:rsidRPr="7F573364">
              <w:rPr>
                <w:sz w:val="22"/>
                <w:szCs w:val="22"/>
              </w:rPr>
              <w:t>0,83</w:t>
            </w:r>
          </w:p>
          <w:p w:rsidR="7F573364" w:rsidP="7F573364" w:rsidRDefault="7F573364" w14:paraId="1A40DE78" w14:textId="760CFD93">
            <w:pPr>
              <w:jc w:val="center"/>
              <w:rPr>
                <w:sz w:val="22"/>
                <w:szCs w:val="22"/>
              </w:rPr>
            </w:pPr>
            <w:r w:rsidRPr="7F573364">
              <w:rPr>
                <w:sz w:val="22"/>
                <w:szCs w:val="22"/>
              </w:rPr>
              <w:t>0,78</w:t>
            </w:r>
          </w:p>
          <w:p w:rsidR="7F573364" w:rsidP="7F573364" w:rsidRDefault="7F573364" w14:paraId="0F44E401" w14:textId="5516D085">
            <w:pPr>
              <w:jc w:val="center"/>
              <w:rPr>
                <w:sz w:val="22"/>
                <w:szCs w:val="22"/>
              </w:rPr>
            </w:pPr>
            <w:r w:rsidRPr="7F573364">
              <w:rPr>
                <w:sz w:val="22"/>
                <w:szCs w:val="22"/>
              </w:rPr>
              <w:t>0,85</w:t>
            </w:r>
          </w:p>
        </w:tc>
        <w:tc>
          <w:tcPr>
            <w:tcW w:w="1125" w:type="dxa"/>
            <w:tcBorders>
              <w:top w:val="single" w:color="auto" w:sz="6" w:space="0"/>
              <w:left w:val="nil"/>
              <w:bottom w:val="single" w:color="auto" w:sz="6" w:space="0"/>
              <w:right w:val="nil"/>
            </w:tcBorders>
            <w:tcMar>
              <w:left w:w="60" w:type="dxa"/>
              <w:right w:w="60" w:type="dxa"/>
            </w:tcMar>
          </w:tcPr>
          <w:p w:rsidR="7F573364" w:rsidP="7F573364" w:rsidRDefault="7F573364" w14:paraId="261B0AA3" w14:textId="0E1FCBB6">
            <w:pPr>
              <w:jc w:val="center"/>
              <w:rPr>
                <w:sz w:val="22"/>
                <w:szCs w:val="22"/>
              </w:rPr>
            </w:pPr>
          </w:p>
          <w:p w:rsidR="7F573364" w:rsidP="7F573364" w:rsidRDefault="7F573364" w14:paraId="32594545" w14:textId="427027C1">
            <w:pPr>
              <w:jc w:val="center"/>
              <w:rPr>
                <w:sz w:val="22"/>
                <w:szCs w:val="22"/>
              </w:rPr>
            </w:pPr>
          </w:p>
          <w:p w:rsidR="7F573364" w:rsidP="7F573364" w:rsidRDefault="7F573364" w14:paraId="35640742" w14:textId="7AE666E9">
            <w:pPr>
              <w:jc w:val="center"/>
              <w:rPr>
                <w:sz w:val="22"/>
                <w:szCs w:val="22"/>
              </w:rPr>
            </w:pPr>
            <w:r w:rsidRPr="7F573364">
              <w:rPr>
                <w:sz w:val="22"/>
                <w:szCs w:val="22"/>
              </w:rPr>
              <w:t>88,70</w:t>
            </w:r>
          </w:p>
          <w:p w:rsidR="7F573364" w:rsidP="7F573364" w:rsidRDefault="7F573364" w14:paraId="1FC62841" w14:textId="6C9DAF25">
            <w:pPr>
              <w:jc w:val="center"/>
              <w:rPr>
                <w:sz w:val="22"/>
                <w:szCs w:val="22"/>
              </w:rPr>
            </w:pPr>
            <w:r w:rsidRPr="7F573364">
              <w:rPr>
                <w:sz w:val="22"/>
                <w:szCs w:val="22"/>
              </w:rPr>
              <w:t>83,30</w:t>
            </w:r>
          </w:p>
          <w:p w:rsidR="7F573364" w:rsidP="7F573364" w:rsidRDefault="7F573364" w14:paraId="1AF561A2" w14:textId="31166C75">
            <w:pPr>
              <w:jc w:val="center"/>
              <w:rPr>
                <w:sz w:val="22"/>
                <w:szCs w:val="22"/>
              </w:rPr>
            </w:pPr>
            <w:r w:rsidRPr="7F573364">
              <w:rPr>
                <w:sz w:val="22"/>
                <w:szCs w:val="22"/>
              </w:rPr>
              <w:t>78,33</w:t>
            </w:r>
          </w:p>
          <w:p w:rsidR="7F573364" w:rsidP="7F573364" w:rsidRDefault="7F573364" w14:paraId="07F6E53C" w14:textId="3C241312">
            <w:pPr>
              <w:jc w:val="center"/>
              <w:rPr>
                <w:sz w:val="22"/>
                <w:szCs w:val="22"/>
              </w:rPr>
            </w:pPr>
            <w:r w:rsidRPr="7F573364">
              <w:rPr>
                <w:sz w:val="22"/>
                <w:szCs w:val="22"/>
              </w:rPr>
              <w:t>84,90</w:t>
            </w:r>
          </w:p>
        </w:tc>
      </w:tr>
    </w:tbl>
    <w:p w:rsidR="7F573364" w:rsidP="7F573364" w:rsidRDefault="7F573364" w14:paraId="5943AAE5" w14:textId="7416B191">
      <w:pPr>
        <w:spacing w:after="160" w:line="259" w:lineRule="auto"/>
        <w:rPr>
          <w:rFonts w:ascii="Calibri" w:hAnsi="Calibri" w:eastAsia="Calibri" w:cs="Calibri"/>
          <w:color w:val="000000" w:themeColor="text1"/>
          <w:sz w:val="22"/>
          <w:szCs w:val="22"/>
        </w:rPr>
      </w:pPr>
    </w:p>
    <w:tbl>
      <w:tblPr>
        <w:tblW w:w="0" w:type="auto"/>
        <w:tblInd w:w="6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50"/>
        <w:gridCol w:w="855"/>
        <w:gridCol w:w="975"/>
        <w:gridCol w:w="900"/>
        <w:gridCol w:w="1080"/>
        <w:gridCol w:w="810"/>
        <w:gridCol w:w="1080"/>
        <w:gridCol w:w="705"/>
        <w:gridCol w:w="1095"/>
      </w:tblGrid>
      <w:tr w:rsidR="7F573364" w:rsidTr="0455CB71" w14:paraId="40A187C9" w14:textId="77777777">
        <w:trPr>
          <w:trHeight w:val="90"/>
        </w:trPr>
        <w:tc>
          <w:tcPr>
            <w:tcW w:w="1350" w:type="dxa"/>
            <w:tcBorders>
              <w:top w:val="single" w:color="auto" w:sz="6" w:space="0"/>
              <w:left w:val="nil"/>
              <w:bottom w:val="single" w:color="auto" w:sz="6" w:space="0"/>
              <w:right w:val="nil"/>
            </w:tcBorders>
            <w:tcMar>
              <w:left w:w="105" w:type="dxa"/>
              <w:right w:w="105" w:type="dxa"/>
            </w:tcMar>
          </w:tcPr>
          <w:p w:rsidR="7F573364" w:rsidP="0455CB71" w:rsidRDefault="7F573364" w14:paraId="1C037862" w14:textId="67271167" w14:noSpellErr="1">
            <w:pPr>
              <w:tabs>
                <w:tab w:val="left" w:pos="5572"/>
              </w:tabs>
              <w:jc w:val="center"/>
              <w:rPr>
                <w:color w:val="auto"/>
                <w:sz w:val="22"/>
                <w:szCs w:val="22"/>
              </w:rPr>
            </w:pPr>
          </w:p>
          <w:p w:rsidR="7F573364" w:rsidP="0455CB71" w:rsidRDefault="7F573364" w14:paraId="22C43F69" w14:textId="26F60B2A" w14:noSpellErr="1">
            <w:pPr>
              <w:tabs>
                <w:tab w:val="left" w:pos="5572"/>
              </w:tabs>
              <w:jc w:val="center"/>
              <w:rPr>
                <w:color w:val="auto"/>
                <w:sz w:val="22"/>
                <w:szCs w:val="22"/>
              </w:rPr>
            </w:pPr>
          </w:p>
          <w:p w:rsidR="7F573364" w:rsidP="0455CB71" w:rsidRDefault="7F573364" w14:paraId="15CE350E" w14:textId="18B75ABC" w14:noSpellErr="1">
            <w:pPr>
              <w:tabs>
                <w:tab w:val="left" w:pos="5572"/>
              </w:tabs>
              <w:jc w:val="center"/>
              <w:rPr>
                <w:color w:val="auto"/>
                <w:sz w:val="22"/>
                <w:szCs w:val="22"/>
              </w:rPr>
            </w:pPr>
            <w:r w:rsidRPr="0455CB71" w:rsidR="0455CB71">
              <w:rPr>
                <w:b w:val="1"/>
                <w:bCs w:val="1"/>
                <w:color w:val="auto"/>
                <w:sz w:val="22"/>
                <w:szCs w:val="22"/>
              </w:rPr>
              <w:t>Bovino</w:t>
            </w:r>
          </w:p>
          <w:p w:rsidR="7F573364" w:rsidP="0455CB71" w:rsidRDefault="7F573364" w14:paraId="20EE1B99" w14:textId="57B05211" w14:noSpellErr="1">
            <w:pPr>
              <w:tabs>
                <w:tab w:val="left" w:pos="5572"/>
              </w:tabs>
              <w:jc w:val="center"/>
              <w:rPr>
                <w:color w:val="auto"/>
                <w:sz w:val="22"/>
                <w:szCs w:val="22"/>
              </w:rPr>
            </w:pPr>
            <w:r w:rsidRPr="0455CB71" w:rsidR="0455CB71">
              <w:rPr>
                <w:b w:val="1"/>
                <w:bCs w:val="1"/>
                <w:color w:val="auto"/>
                <w:sz w:val="22"/>
                <w:szCs w:val="22"/>
              </w:rPr>
              <w:t>Ovino</w:t>
            </w:r>
          </w:p>
          <w:p w:rsidR="7F573364" w:rsidP="0455CB71" w:rsidRDefault="7F573364" w14:paraId="67E738AB" w14:textId="64F0F01F" w14:noSpellErr="1">
            <w:pPr>
              <w:tabs>
                <w:tab w:val="left" w:pos="5572"/>
              </w:tabs>
              <w:jc w:val="center"/>
              <w:rPr>
                <w:color w:val="auto"/>
                <w:sz w:val="22"/>
                <w:szCs w:val="22"/>
              </w:rPr>
            </w:pPr>
            <w:r w:rsidRPr="0455CB71" w:rsidR="0455CB71">
              <w:rPr>
                <w:b w:val="1"/>
                <w:bCs w:val="1"/>
                <w:color w:val="auto"/>
                <w:sz w:val="22"/>
                <w:szCs w:val="22"/>
              </w:rPr>
              <w:t>Milho</w:t>
            </w:r>
          </w:p>
          <w:p w:rsidR="7F573364" w:rsidP="0455CB71" w:rsidRDefault="7F573364" w14:paraId="78C9BD79" w14:textId="5A8A83E1" w14:noSpellErr="1">
            <w:pPr>
              <w:tabs>
                <w:tab w:val="left" w:pos="5572"/>
              </w:tabs>
              <w:jc w:val="center"/>
              <w:rPr>
                <w:color w:val="auto"/>
                <w:sz w:val="22"/>
                <w:szCs w:val="22"/>
              </w:rPr>
            </w:pPr>
            <w:r w:rsidRPr="0455CB71" w:rsidR="0455CB71">
              <w:rPr>
                <w:b w:val="1"/>
                <w:bCs w:val="1"/>
                <w:color w:val="auto"/>
                <w:sz w:val="22"/>
                <w:szCs w:val="22"/>
              </w:rPr>
              <w:t>Mandioca</w:t>
            </w:r>
          </w:p>
        </w:tc>
        <w:tc>
          <w:tcPr>
            <w:tcW w:w="855" w:type="dxa"/>
            <w:tcBorders>
              <w:top w:val="single" w:color="auto" w:sz="6" w:space="0"/>
              <w:left w:val="nil"/>
              <w:bottom w:val="single" w:color="auto" w:sz="6" w:space="0"/>
              <w:right w:val="nil"/>
            </w:tcBorders>
            <w:tcMar>
              <w:left w:w="105" w:type="dxa"/>
              <w:right w:w="105" w:type="dxa"/>
            </w:tcMar>
          </w:tcPr>
          <w:p w:rsidR="7F573364" w:rsidP="0455CB71" w:rsidRDefault="7F573364" w14:paraId="1D07A4D7" w14:textId="63AA5317" w14:noSpellErr="1">
            <w:pPr>
              <w:tabs>
                <w:tab w:val="left" w:pos="5572"/>
              </w:tabs>
              <w:jc w:val="center"/>
              <w:rPr>
                <w:color w:val="auto"/>
                <w:sz w:val="22"/>
                <w:szCs w:val="22"/>
              </w:rPr>
            </w:pPr>
          </w:p>
          <w:p w:rsidR="7F573364" w:rsidP="0455CB71" w:rsidRDefault="7F573364" w14:paraId="1DCB1EAC" w14:textId="1A1C7376" w14:noSpellErr="1">
            <w:pPr>
              <w:tabs>
                <w:tab w:val="left" w:pos="5572"/>
              </w:tabs>
              <w:jc w:val="center"/>
              <w:rPr>
                <w:color w:val="auto"/>
                <w:sz w:val="22"/>
                <w:szCs w:val="22"/>
              </w:rPr>
            </w:pPr>
          </w:p>
          <w:p w:rsidR="7F573364" w:rsidP="0455CB71" w:rsidRDefault="7F573364" w14:paraId="7097C045" w14:textId="0F6D6BAB" w14:noSpellErr="1">
            <w:pPr>
              <w:tabs>
                <w:tab w:val="left" w:pos="5572"/>
              </w:tabs>
              <w:jc w:val="center"/>
              <w:rPr>
                <w:color w:val="auto" w:themeColor="text1"/>
                <w:sz w:val="22"/>
                <w:szCs w:val="22"/>
              </w:rPr>
            </w:pPr>
            <w:r w:rsidRPr="0455CB71" w:rsidR="0455CB71">
              <w:rPr>
                <w:color w:val="auto"/>
                <w:sz w:val="22"/>
                <w:szCs w:val="22"/>
              </w:rPr>
              <w:t>0,44</w:t>
            </w:r>
          </w:p>
          <w:p w:rsidR="7F573364" w:rsidP="0455CB71" w:rsidRDefault="7F573364" w14:paraId="46E03424" w14:textId="72D6A6F6" w14:noSpellErr="1">
            <w:pPr>
              <w:tabs>
                <w:tab w:val="left" w:pos="5572"/>
              </w:tabs>
              <w:jc w:val="center"/>
              <w:rPr>
                <w:color w:val="auto" w:themeColor="text1"/>
                <w:sz w:val="22"/>
                <w:szCs w:val="22"/>
              </w:rPr>
            </w:pPr>
            <w:r w:rsidRPr="0455CB71" w:rsidR="0455CB71">
              <w:rPr>
                <w:color w:val="auto"/>
                <w:sz w:val="22"/>
                <w:szCs w:val="22"/>
              </w:rPr>
              <w:t>0,47</w:t>
            </w:r>
          </w:p>
          <w:p w:rsidR="7F573364" w:rsidP="0455CB71" w:rsidRDefault="7F573364" w14:paraId="1A32E315" w14:textId="02A63992" w14:noSpellErr="1">
            <w:pPr>
              <w:tabs>
                <w:tab w:val="left" w:pos="5572"/>
              </w:tabs>
              <w:jc w:val="center"/>
              <w:rPr>
                <w:color w:val="auto" w:themeColor="text1"/>
                <w:sz w:val="22"/>
                <w:szCs w:val="22"/>
              </w:rPr>
            </w:pPr>
            <w:r w:rsidRPr="0455CB71" w:rsidR="0455CB71">
              <w:rPr>
                <w:color w:val="auto"/>
                <w:sz w:val="22"/>
                <w:szCs w:val="22"/>
              </w:rPr>
              <w:t>0,46</w:t>
            </w:r>
          </w:p>
          <w:p w:rsidR="7F573364" w:rsidP="0455CB71" w:rsidRDefault="7F573364" w14:paraId="4DB95A3F" w14:textId="39517F13" w14:noSpellErr="1">
            <w:pPr>
              <w:tabs>
                <w:tab w:val="left" w:pos="5572"/>
              </w:tabs>
              <w:jc w:val="center"/>
              <w:rPr>
                <w:color w:val="auto" w:themeColor="text1"/>
                <w:sz w:val="22"/>
                <w:szCs w:val="22"/>
              </w:rPr>
            </w:pPr>
            <w:r w:rsidRPr="0455CB71" w:rsidR="0455CB71">
              <w:rPr>
                <w:color w:val="auto"/>
                <w:sz w:val="22"/>
                <w:szCs w:val="22"/>
              </w:rPr>
              <w:t>0,46</w:t>
            </w:r>
          </w:p>
        </w:tc>
        <w:tc>
          <w:tcPr>
            <w:tcW w:w="975" w:type="dxa"/>
            <w:tcBorders>
              <w:top w:val="single" w:color="auto" w:sz="6" w:space="0"/>
              <w:left w:val="nil"/>
              <w:bottom w:val="single" w:color="auto" w:sz="6" w:space="0"/>
              <w:right w:val="nil"/>
            </w:tcBorders>
            <w:tcMar>
              <w:left w:w="105" w:type="dxa"/>
              <w:right w:w="105" w:type="dxa"/>
            </w:tcMar>
          </w:tcPr>
          <w:p w:rsidR="7F573364" w:rsidP="0455CB71" w:rsidRDefault="7F573364" w14:paraId="2578A116" w14:textId="4E8855BF" w14:noSpellErr="1">
            <w:pPr>
              <w:tabs>
                <w:tab w:val="left" w:pos="5572"/>
              </w:tabs>
              <w:jc w:val="center"/>
              <w:rPr>
                <w:color w:val="auto"/>
                <w:sz w:val="22"/>
                <w:szCs w:val="22"/>
              </w:rPr>
            </w:pPr>
          </w:p>
          <w:p w:rsidR="7F573364" w:rsidP="0455CB71" w:rsidRDefault="7F573364" w14:paraId="45E948A1" w14:textId="318FBEFA" w14:noSpellErr="1">
            <w:pPr>
              <w:tabs>
                <w:tab w:val="left" w:pos="5572"/>
              </w:tabs>
              <w:jc w:val="center"/>
              <w:rPr>
                <w:color w:val="auto"/>
                <w:sz w:val="22"/>
                <w:szCs w:val="22"/>
              </w:rPr>
            </w:pPr>
          </w:p>
          <w:p w:rsidR="7F573364" w:rsidP="0455CB71" w:rsidRDefault="7F573364" w14:paraId="04C4098C" w14:textId="176BEB2E" w14:noSpellErr="1">
            <w:pPr>
              <w:tabs>
                <w:tab w:val="left" w:pos="5572"/>
              </w:tabs>
              <w:jc w:val="center"/>
              <w:rPr>
                <w:color w:val="auto" w:themeColor="text1"/>
                <w:sz w:val="22"/>
                <w:szCs w:val="22"/>
              </w:rPr>
            </w:pPr>
            <w:r w:rsidRPr="0455CB71" w:rsidR="0455CB71">
              <w:rPr>
                <w:color w:val="auto"/>
                <w:sz w:val="22"/>
                <w:szCs w:val="22"/>
              </w:rPr>
              <w:t>0,48</w:t>
            </w:r>
          </w:p>
          <w:p w:rsidR="7F573364" w:rsidP="0455CB71" w:rsidRDefault="7F573364" w14:paraId="0B701658" w14:textId="669B04E4" w14:noSpellErr="1">
            <w:pPr>
              <w:tabs>
                <w:tab w:val="left" w:pos="5572"/>
              </w:tabs>
              <w:jc w:val="center"/>
              <w:rPr>
                <w:color w:val="auto" w:themeColor="text1"/>
                <w:sz w:val="22"/>
                <w:szCs w:val="22"/>
              </w:rPr>
            </w:pPr>
            <w:r w:rsidRPr="0455CB71" w:rsidR="0455CB71">
              <w:rPr>
                <w:color w:val="auto"/>
                <w:sz w:val="22"/>
                <w:szCs w:val="22"/>
              </w:rPr>
              <w:t>0,48</w:t>
            </w:r>
          </w:p>
          <w:p w:rsidR="7F573364" w:rsidP="0455CB71" w:rsidRDefault="7F573364" w14:paraId="754FBD58" w14:textId="32E5E57B" w14:noSpellErr="1">
            <w:pPr>
              <w:tabs>
                <w:tab w:val="left" w:pos="5572"/>
              </w:tabs>
              <w:jc w:val="center"/>
              <w:rPr>
                <w:color w:val="auto" w:themeColor="text1"/>
                <w:sz w:val="22"/>
                <w:szCs w:val="22"/>
              </w:rPr>
            </w:pPr>
            <w:r w:rsidRPr="0455CB71" w:rsidR="0455CB71">
              <w:rPr>
                <w:color w:val="auto"/>
                <w:sz w:val="22"/>
                <w:szCs w:val="22"/>
              </w:rPr>
              <w:t>0,48</w:t>
            </w:r>
          </w:p>
          <w:p w:rsidR="7F573364" w:rsidP="0455CB71" w:rsidRDefault="7F573364" w14:paraId="299A7560" w14:textId="1A77BA94" w14:noSpellErr="1">
            <w:pPr>
              <w:tabs>
                <w:tab w:val="left" w:pos="5572"/>
              </w:tabs>
              <w:jc w:val="center"/>
              <w:rPr>
                <w:color w:val="auto" w:themeColor="text1"/>
                <w:sz w:val="22"/>
                <w:szCs w:val="22"/>
              </w:rPr>
            </w:pPr>
            <w:r w:rsidRPr="0455CB71" w:rsidR="0455CB71">
              <w:rPr>
                <w:color w:val="auto"/>
                <w:sz w:val="22"/>
                <w:szCs w:val="22"/>
              </w:rPr>
              <w:t>0,49</w:t>
            </w:r>
          </w:p>
        </w:tc>
        <w:tc>
          <w:tcPr>
            <w:tcW w:w="900" w:type="dxa"/>
            <w:tcBorders>
              <w:top w:val="single" w:color="auto" w:sz="6" w:space="0"/>
              <w:left w:val="nil"/>
              <w:bottom w:val="single" w:color="auto" w:sz="6" w:space="0"/>
              <w:right w:val="nil"/>
            </w:tcBorders>
            <w:tcMar>
              <w:left w:w="105" w:type="dxa"/>
              <w:right w:w="105" w:type="dxa"/>
            </w:tcMar>
          </w:tcPr>
          <w:p w:rsidR="7F573364" w:rsidP="0455CB71" w:rsidRDefault="7F573364" w14:paraId="26B61644" w14:textId="0A46C4B1" w14:noSpellErr="1">
            <w:pPr>
              <w:tabs>
                <w:tab w:val="left" w:pos="5572"/>
              </w:tabs>
              <w:jc w:val="center"/>
              <w:rPr>
                <w:color w:val="auto"/>
                <w:sz w:val="22"/>
                <w:szCs w:val="22"/>
              </w:rPr>
            </w:pPr>
          </w:p>
          <w:p w:rsidR="7F573364" w:rsidP="0455CB71" w:rsidRDefault="7F573364" w14:paraId="75CE85DB" w14:textId="1ECE36AF" w14:noSpellErr="1">
            <w:pPr>
              <w:tabs>
                <w:tab w:val="left" w:pos="5572"/>
              </w:tabs>
              <w:jc w:val="center"/>
              <w:rPr>
                <w:color w:val="auto"/>
                <w:sz w:val="22"/>
                <w:szCs w:val="22"/>
              </w:rPr>
            </w:pPr>
          </w:p>
          <w:p w:rsidR="7F573364" w:rsidP="0455CB71" w:rsidRDefault="7F573364" w14:paraId="672D1A24" w14:textId="14BCD102" w14:noSpellErr="1">
            <w:pPr>
              <w:tabs>
                <w:tab w:val="left" w:pos="5572"/>
              </w:tabs>
              <w:jc w:val="center"/>
              <w:rPr>
                <w:color w:val="auto" w:themeColor="text1"/>
                <w:sz w:val="22"/>
                <w:szCs w:val="22"/>
              </w:rPr>
            </w:pPr>
            <w:r w:rsidRPr="0455CB71" w:rsidR="0455CB71">
              <w:rPr>
                <w:color w:val="auto"/>
                <w:sz w:val="22"/>
                <w:szCs w:val="22"/>
              </w:rPr>
              <w:t>0,13</w:t>
            </w:r>
          </w:p>
          <w:p w:rsidR="7F573364" w:rsidP="0455CB71" w:rsidRDefault="7F573364" w14:paraId="7E428C17" w14:textId="580740E4" w14:noSpellErr="1">
            <w:pPr>
              <w:tabs>
                <w:tab w:val="left" w:pos="5572"/>
              </w:tabs>
              <w:jc w:val="center"/>
              <w:rPr>
                <w:color w:val="auto" w:themeColor="text1"/>
                <w:sz w:val="22"/>
                <w:szCs w:val="22"/>
              </w:rPr>
            </w:pPr>
            <w:r w:rsidRPr="0455CB71" w:rsidR="0455CB71">
              <w:rPr>
                <w:color w:val="auto"/>
                <w:sz w:val="22"/>
                <w:szCs w:val="22"/>
              </w:rPr>
              <w:t>0,11</w:t>
            </w:r>
          </w:p>
          <w:p w:rsidR="7F573364" w:rsidP="0455CB71" w:rsidRDefault="7F573364" w14:paraId="4A1FCBBB" w14:textId="279F862D" w14:noSpellErr="1">
            <w:pPr>
              <w:tabs>
                <w:tab w:val="left" w:pos="5572"/>
              </w:tabs>
              <w:jc w:val="center"/>
              <w:rPr>
                <w:color w:val="auto" w:themeColor="text1"/>
                <w:sz w:val="22"/>
                <w:szCs w:val="22"/>
              </w:rPr>
            </w:pPr>
            <w:r w:rsidRPr="0455CB71" w:rsidR="0455CB71">
              <w:rPr>
                <w:color w:val="auto"/>
                <w:sz w:val="22"/>
                <w:szCs w:val="22"/>
              </w:rPr>
              <w:t>0,14</w:t>
            </w:r>
          </w:p>
          <w:p w:rsidR="7F573364" w:rsidP="0455CB71" w:rsidRDefault="7F573364" w14:paraId="69C6DB74" w14:textId="6507B1FE" w14:noSpellErr="1">
            <w:pPr>
              <w:tabs>
                <w:tab w:val="left" w:pos="5572"/>
              </w:tabs>
              <w:jc w:val="center"/>
              <w:rPr>
                <w:color w:val="auto" w:themeColor="text1"/>
                <w:sz w:val="22"/>
                <w:szCs w:val="22"/>
              </w:rPr>
            </w:pPr>
            <w:r w:rsidRPr="0455CB71" w:rsidR="0455CB71">
              <w:rPr>
                <w:color w:val="auto"/>
                <w:sz w:val="22"/>
                <w:szCs w:val="22"/>
              </w:rPr>
              <w:t>0,14</w:t>
            </w:r>
          </w:p>
        </w:tc>
        <w:tc>
          <w:tcPr>
            <w:tcW w:w="1080" w:type="dxa"/>
            <w:tcBorders>
              <w:top w:val="single" w:color="auto" w:sz="6" w:space="0"/>
              <w:left w:val="nil"/>
              <w:bottom w:val="single" w:color="auto" w:sz="6" w:space="0"/>
              <w:right w:val="nil"/>
            </w:tcBorders>
            <w:tcMar>
              <w:left w:w="105" w:type="dxa"/>
              <w:right w:w="105" w:type="dxa"/>
            </w:tcMar>
          </w:tcPr>
          <w:p w:rsidR="7F573364" w:rsidP="0455CB71" w:rsidRDefault="7F573364" w14:paraId="0F8E56D0" w14:textId="62C51342" w14:noSpellErr="1">
            <w:pPr>
              <w:tabs>
                <w:tab w:val="left" w:pos="5572"/>
              </w:tabs>
              <w:ind w:right="-90"/>
              <w:jc w:val="center"/>
              <w:rPr>
                <w:color w:val="auto" w:themeColor="text1"/>
                <w:sz w:val="22"/>
                <w:szCs w:val="22"/>
              </w:rPr>
            </w:pPr>
            <w:r w:rsidRPr="0455CB71" w:rsidR="0455CB71">
              <w:rPr>
                <w:b w:val="1"/>
                <w:bCs w:val="1"/>
                <w:color w:val="auto"/>
                <w:sz w:val="22"/>
                <w:szCs w:val="22"/>
                <w:u w:val="single"/>
              </w:rPr>
              <w:t>10-20cm</w:t>
            </w:r>
          </w:p>
          <w:p w:rsidR="7F573364" w:rsidP="0455CB71" w:rsidRDefault="7F573364" w14:paraId="0F222929" w14:textId="5A411A31" w14:noSpellErr="1">
            <w:pPr>
              <w:tabs>
                <w:tab w:val="left" w:pos="5572"/>
              </w:tabs>
              <w:jc w:val="center"/>
              <w:rPr>
                <w:color w:val="auto"/>
                <w:sz w:val="22"/>
                <w:szCs w:val="22"/>
              </w:rPr>
            </w:pPr>
          </w:p>
          <w:p w:rsidR="7F573364" w:rsidP="0455CB71" w:rsidRDefault="7F573364" w14:paraId="3BC62FE7" w14:textId="63847973" w14:noSpellErr="1">
            <w:pPr>
              <w:tabs>
                <w:tab w:val="left" w:pos="5572"/>
              </w:tabs>
              <w:jc w:val="center"/>
              <w:rPr>
                <w:color w:val="auto" w:themeColor="text1"/>
                <w:sz w:val="22"/>
                <w:szCs w:val="22"/>
              </w:rPr>
            </w:pPr>
            <w:r w:rsidRPr="0455CB71" w:rsidR="0455CB71">
              <w:rPr>
                <w:color w:val="auto"/>
                <w:sz w:val="22"/>
                <w:szCs w:val="22"/>
              </w:rPr>
              <w:t>0,32</w:t>
            </w:r>
          </w:p>
          <w:p w:rsidR="7F573364" w:rsidP="0455CB71" w:rsidRDefault="7F573364" w14:paraId="36E10CC1" w14:textId="6948F17B" w14:noSpellErr="1">
            <w:pPr>
              <w:tabs>
                <w:tab w:val="left" w:pos="5572"/>
              </w:tabs>
              <w:jc w:val="center"/>
              <w:rPr>
                <w:color w:val="auto" w:themeColor="text1"/>
                <w:sz w:val="22"/>
                <w:szCs w:val="22"/>
              </w:rPr>
            </w:pPr>
            <w:r w:rsidRPr="0455CB71" w:rsidR="0455CB71">
              <w:rPr>
                <w:color w:val="auto"/>
                <w:sz w:val="22"/>
                <w:szCs w:val="22"/>
              </w:rPr>
              <w:t>0,36</w:t>
            </w:r>
          </w:p>
          <w:p w:rsidR="7F573364" w:rsidP="0455CB71" w:rsidRDefault="7F573364" w14:paraId="59034CC3" w14:textId="4D040B01" w14:noSpellErr="1">
            <w:pPr>
              <w:tabs>
                <w:tab w:val="left" w:pos="5572"/>
              </w:tabs>
              <w:jc w:val="center"/>
              <w:rPr>
                <w:color w:val="auto" w:themeColor="text1"/>
                <w:sz w:val="22"/>
                <w:szCs w:val="22"/>
              </w:rPr>
            </w:pPr>
            <w:r w:rsidRPr="0455CB71" w:rsidR="0455CB71">
              <w:rPr>
                <w:color w:val="auto"/>
                <w:sz w:val="22"/>
                <w:szCs w:val="22"/>
              </w:rPr>
              <w:t>0,33</w:t>
            </w:r>
          </w:p>
          <w:p w:rsidR="7F573364" w:rsidP="0455CB71" w:rsidRDefault="7F573364" w14:paraId="74F5AC59" w14:textId="06FA8822" w14:noSpellErr="1">
            <w:pPr>
              <w:tabs>
                <w:tab w:val="left" w:pos="5572"/>
              </w:tabs>
              <w:jc w:val="center"/>
              <w:rPr>
                <w:color w:val="auto" w:themeColor="text1"/>
                <w:sz w:val="22"/>
                <w:szCs w:val="22"/>
              </w:rPr>
            </w:pPr>
            <w:r w:rsidRPr="0455CB71" w:rsidR="0455CB71">
              <w:rPr>
                <w:color w:val="auto"/>
                <w:sz w:val="22"/>
                <w:szCs w:val="22"/>
              </w:rPr>
              <w:t>0,32</w:t>
            </w:r>
          </w:p>
        </w:tc>
        <w:tc>
          <w:tcPr>
            <w:tcW w:w="810" w:type="dxa"/>
            <w:tcBorders>
              <w:top w:val="single" w:color="auto" w:sz="6" w:space="0"/>
              <w:left w:val="nil"/>
              <w:bottom w:val="single" w:color="auto" w:sz="6" w:space="0"/>
              <w:right w:val="nil"/>
            </w:tcBorders>
            <w:tcMar>
              <w:left w:w="105" w:type="dxa"/>
              <w:right w:w="105" w:type="dxa"/>
            </w:tcMar>
          </w:tcPr>
          <w:p w:rsidR="7F573364" w:rsidP="0455CB71" w:rsidRDefault="7F573364" w14:paraId="4946038D" w14:textId="78AA7664" w14:noSpellErr="1">
            <w:pPr>
              <w:jc w:val="center"/>
              <w:rPr>
                <w:color w:val="auto"/>
                <w:sz w:val="22"/>
                <w:szCs w:val="22"/>
              </w:rPr>
            </w:pPr>
          </w:p>
          <w:p w:rsidR="7F573364" w:rsidP="0455CB71" w:rsidRDefault="7F573364" w14:paraId="793F21F9" w14:textId="6AF4F163" w14:noSpellErr="1">
            <w:pPr>
              <w:jc w:val="center"/>
              <w:rPr>
                <w:color w:val="auto"/>
                <w:sz w:val="22"/>
                <w:szCs w:val="22"/>
              </w:rPr>
            </w:pPr>
          </w:p>
          <w:p w:rsidR="7F573364" w:rsidP="0455CB71" w:rsidRDefault="7F573364" w14:paraId="206C03C3" w14:textId="1C626C37" w14:noSpellErr="1">
            <w:pPr>
              <w:jc w:val="center"/>
              <w:rPr>
                <w:color w:val="auto" w:themeColor="text1"/>
                <w:sz w:val="22"/>
                <w:szCs w:val="22"/>
              </w:rPr>
            </w:pPr>
            <w:r w:rsidRPr="0455CB71" w:rsidR="0455CB71">
              <w:rPr>
                <w:color w:val="auto"/>
                <w:sz w:val="22"/>
                <w:szCs w:val="22"/>
              </w:rPr>
              <w:t>0,38</w:t>
            </w:r>
          </w:p>
          <w:p w:rsidR="7F573364" w:rsidP="0455CB71" w:rsidRDefault="7F573364" w14:paraId="59931B4E" w14:textId="14078830" w14:noSpellErr="1">
            <w:pPr>
              <w:jc w:val="center"/>
              <w:rPr>
                <w:color w:val="auto" w:themeColor="text1"/>
                <w:sz w:val="22"/>
                <w:szCs w:val="22"/>
              </w:rPr>
            </w:pPr>
            <w:r w:rsidRPr="0455CB71" w:rsidR="0455CB71">
              <w:rPr>
                <w:color w:val="auto"/>
                <w:sz w:val="22"/>
                <w:szCs w:val="22"/>
              </w:rPr>
              <w:t>0,38</w:t>
            </w:r>
          </w:p>
          <w:p w:rsidR="7F573364" w:rsidP="0455CB71" w:rsidRDefault="7F573364" w14:paraId="67DC277D" w14:textId="5E00FC7D" w14:noSpellErr="1">
            <w:pPr>
              <w:jc w:val="center"/>
              <w:rPr>
                <w:color w:val="auto" w:themeColor="text1"/>
                <w:sz w:val="22"/>
                <w:szCs w:val="22"/>
              </w:rPr>
            </w:pPr>
            <w:r w:rsidRPr="0455CB71" w:rsidR="0455CB71">
              <w:rPr>
                <w:color w:val="auto"/>
                <w:sz w:val="22"/>
                <w:szCs w:val="22"/>
              </w:rPr>
              <w:t>0,38</w:t>
            </w:r>
          </w:p>
          <w:p w:rsidR="7F573364" w:rsidP="0455CB71" w:rsidRDefault="7F573364" w14:paraId="26488A6D" w14:textId="547C58A5" w14:noSpellErr="1">
            <w:pPr>
              <w:jc w:val="center"/>
              <w:rPr>
                <w:color w:val="auto" w:themeColor="text1"/>
                <w:sz w:val="22"/>
                <w:szCs w:val="22"/>
              </w:rPr>
            </w:pPr>
            <w:r w:rsidRPr="0455CB71" w:rsidR="0455CB71">
              <w:rPr>
                <w:color w:val="auto"/>
                <w:sz w:val="22"/>
                <w:szCs w:val="22"/>
              </w:rPr>
              <w:t>0,39</w:t>
            </w:r>
          </w:p>
        </w:tc>
        <w:tc>
          <w:tcPr>
            <w:tcW w:w="1080" w:type="dxa"/>
            <w:tcBorders>
              <w:top w:val="single" w:color="auto" w:sz="6" w:space="0"/>
              <w:left w:val="nil"/>
              <w:bottom w:val="single" w:color="auto" w:sz="6" w:space="0"/>
              <w:right w:val="nil"/>
            </w:tcBorders>
            <w:tcMar>
              <w:left w:w="105" w:type="dxa"/>
              <w:right w:w="105" w:type="dxa"/>
            </w:tcMar>
          </w:tcPr>
          <w:p w:rsidR="7F573364" w:rsidP="0455CB71" w:rsidRDefault="7F573364" w14:paraId="03C0ACC0" w14:textId="70A089FF" w14:noSpellErr="1">
            <w:pPr>
              <w:jc w:val="center"/>
              <w:rPr>
                <w:color w:val="auto"/>
                <w:sz w:val="22"/>
                <w:szCs w:val="22"/>
              </w:rPr>
            </w:pPr>
          </w:p>
          <w:p w:rsidR="7F573364" w:rsidP="0455CB71" w:rsidRDefault="7F573364" w14:paraId="076A163C" w14:textId="20FB24A5" w14:noSpellErr="1">
            <w:pPr>
              <w:jc w:val="center"/>
              <w:rPr>
                <w:color w:val="auto"/>
                <w:sz w:val="22"/>
                <w:szCs w:val="22"/>
              </w:rPr>
            </w:pPr>
          </w:p>
          <w:p w:rsidR="7F573364" w:rsidP="0455CB71" w:rsidRDefault="7F573364" w14:paraId="52347396" w14:textId="6A747ACA" w14:noSpellErr="1">
            <w:pPr>
              <w:jc w:val="center"/>
              <w:rPr>
                <w:color w:val="auto" w:themeColor="text1"/>
                <w:sz w:val="22"/>
                <w:szCs w:val="22"/>
              </w:rPr>
            </w:pPr>
            <w:r w:rsidRPr="0455CB71" w:rsidR="0455CB71">
              <w:rPr>
                <w:color w:val="auto"/>
                <w:sz w:val="22"/>
                <w:szCs w:val="22"/>
              </w:rPr>
              <w:t>1,37</w:t>
            </w:r>
          </w:p>
          <w:p w:rsidR="7F573364" w:rsidP="0455CB71" w:rsidRDefault="7F573364" w14:paraId="59727944" w14:textId="6E55197B" w14:noSpellErr="1">
            <w:pPr>
              <w:jc w:val="center"/>
              <w:rPr>
                <w:color w:val="auto" w:themeColor="text1"/>
                <w:sz w:val="22"/>
                <w:szCs w:val="22"/>
              </w:rPr>
            </w:pPr>
            <w:r w:rsidRPr="0455CB71" w:rsidR="0455CB71">
              <w:rPr>
                <w:color w:val="auto"/>
                <w:sz w:val="22"/>
                <w:szCs w:val="22"/>
              </w:rPr>
              <w:t>1,39</w:t>
            </w:r>
          </w:p>
          <w:p w:rsidR="7F573364" w:rsidP="0455CB71" w:rsidRDefault="7F573364" w14:paraId="46D8BDFC" w14:textId="3997982B" w14:noSpellErr="1">
            <w:pPr>
              <w:jc w:val="center"/>
              <w:rPr>
                <w:color w:val="auto" w:themeColor="text1"/>
                <w:sz w:val="22"/>
                <w:szCs w:val="22"/>
              </w:rPr>
            </w:pPr>
            <w:r w:rsidRPr="0455CB71" w:rsidR="0455CB71">
              <w:rPr>
                <w:color w:val="auto"/>
                <w:sz w:val="22"/>
                <w:szCs w:val="22"/>
              </w:rPr>
              <w:t>1,32</w:t>
            </w:r>
          </w:p>
          <w:p w:rsidR="7F573364" w:rsidP="0455CB71" w:rsidRDefault="7F573364" w14:paraId="791F613C" w14:textId="71856C3D" w14:noSpellErr="1">
            <w:pPr>
              <w:jc w:val="center"/>
              <w:rPr>
                <w:color w:val="auto" w:themeColor="text1"/>
                <w:sz w:val="22"/>
                <w:szCs w:val="22"/>
              </w:rPr>
            </w:pPr>
            <w:r w:rsidRPr="0455CB71" w:rsidR="0455CB71">
              <w:rPr>
                <w:color w:val="auto"/>
                <w:sz w:val="22"/>
                <w:szCs w:val="22"/>
              </w:rPr>
              <w:t>1,34</w:t>
            </w:r>
          </w:p>
        </w:tc>
        <w:tc>
          <w:tcPr>
            <w:tcW w:w="705" w:type="dxa"/>
            <w:tcBorders>
              <w:top w:val="single" w:color="auto" w:sz="6" w:space="0"/>
              <w:left w:val="nil"/>
              <w:bottom w:val="single" w:color="auto" w:sz="6" w:space="0"/>
              <w:right w:val="nil"/>
            </w:tcBorders>
            <w:tcMar>
              <w:left w:w="105" w:type="dxa"/>
              <w:right w:w="105" w:type="dxa"/>
            </w:tcMar>
          </w:tcPr>
          <w:p w:rsidR="7F573364" w:rsidP="0455CB71" w:rsidRDefault="7F573364" w14:paraId="339E6FBF" w14:textId="73728867" w14:noSpellErr="1">
            <w:pPr>
              <w:jc w:val="center"/>
              <w:rPr>
                <w:color w:val="auto"/>
                <w:sz w:val="22"/>
                <w:szCs w:val="22"/>
              </w:rPr>
            </w:pPr>
          </w:p>
          <w:p w:rsidR="7F573364" w:rsidP="0455CB71" w:rsidRDefault="7F573364" w14:paraId="3A528F51" w14:textId="3BD0D7BE" w14:noSpellErr="1">
            <w:pPr>
              <w:jc w:val="center"/>
              <w:rPr>
                <w:color w:val="auto"/>
                <w:sz w:val="22"/>
                <w:szCs w:val="22"/>
              </w:rPr>
            </w:pPr>
          </w:p>
          <w:p w:rsidR="7F573364" w:rsidP="0455CB71" w:rsidRDefault="7F573364" w14:paraId="34A3A0A4" w14:textId="179E4E86" w14:noSpellErr="1">
            <w:pPr>
              <w:jc w:val="center"/>
              <w:rPr>
                <w:color w:val="auto" w:themeColor="text1"/>
                <w:sz w:val="22"/>
                <w:szCs w:val="22"/>
              </w:rPr>
            </w:pPr>
            <w:r w:rsidRPr="0455CB71" w:rsidR="0455CB71">
              <w:rPr>
                <w:color w:val="auto"/>
                <w:sz w:val="22"/>
                <w:szCs w:val="22"/>
              </w:rPr>
              <w:t>0,85</w:t>
            </w:r>
          </w:p>
          <w:p w:rsidR="7F573364" w:rsidP="0455CB71" w:rsidRDefault="7F573364" w14:paraId="5EB4B4B8" w14:textId="1D372E01" w14:noSpellErr="1">
            <w:pPr>
              <w:jc w:val="center"/>
              <w:rPr>
                <w:color w:val="auto" w:themeColor="text1"/>
                <w:sz w:val="22"/>
                <w:szCs w:val="22"/>
              </w:rPr>
            </w:pPr>
            <w:r w:rsidRPr="0455CB71" w:rsidR="0455CB71">
              <w:rPr>
                <w:color w:val="auto"/>
                <w:sz w:val="22"/>
                <w:szCs w:val="22"/>
              </w:rPr>
              <w:t>0,86</w:t>
            </w:r>
          </w:p>
          <w:p w:rsidR="7F573364" w:rsidP="0455CB71" w:rsidRDefault="7F573364" w14:paraId="4A9038AC" w14:textId="01BDBE31" w14:noSpellErr="1">
            <w:pPr>
              <w:jc w:val="center"/>
              <w:rPr>
                <w:color w:val="auto" w:themeColor="text1"/>
                <w:sz w:val="22"/>
                <w:szCs w:val="22"/>
              </w:rPr>
            </w:pPr>
            <w:r w:rsidRPr="0455CB71" w:rsidR="0455CB71">
              <w:rPr>
                <w:color w:val="auto"/>
                <w:sz w:val="22"/>
                <w:szCs w:val="22"/>
              </w:rPr>
              <w:t>0,82</w:t>
            </w:r>
          </w:p>
          <w:p w:rsidR="7F573364" w:rsidP="0455CB71" w:rsidRDefault="7F573364" w14:paraId="375324C2" w14:textId="55BC0304" w14:noSpellErr="1">
            <w:pPr>
              <w:jc w:val="center"/>
              <w:rPr>
                <w:color w:val="auto" w:themeColor="text1"/>
                <w:sz w:val="22"/>
                <w:szCs w:val="22"/>
              </w:rPr>
            </w:pPr>
            <w:r w:rsidRPr="0455CB71" w:rsidR="0455CB71">
              <w:rPr>
                <w:color w:val="auto"/>
                <w:sz w:val="22"/>
                <w:szCs w:val="22"/>
              </w:rPr>
              <w:t>0,83</w:t>
            </w:r>
          </w:p>
        </w:tc>
        <w:tc>
          <w:tcPr>
            <w:tcW w:w="1095" w:type="dxa"/>
            <w:tcBorders>
              <w:top w:val="single" w:color="auto" w:sz="6" w:space="0"/>
              <w:left w:val="nil"/>
              <w:bottom w:val="single" w:color="auto" w:sz="6" w:space="0"/>
              <w:right w:val="nil"/>
            </w:tcBorders>
            <w:tcMar>
              <w:left w:w="105" w:type="dxa"/>
              <w:right w:w="105" w:type="dxa"/>
            </w:tcMar>
          </w:tcPr>
          <w:p w:rsidR="7F573364" w:rsidP="0455CB71" w:rsidRDefault="7F573364" w14:paraId="3A344771" w14:textId="5B9B4225" w14:noSpellErr="1">
            <w:pPr>
              <w:jc w:val="center"/>
              <w:rPr>
                <w:color w:val="auto"/>
                <w:sz w:val="22"/>
                <w:szCs w:val="22"/>
              </w:rPr>
            </w:pPr>
          </w:p>
          <w:p w:rsidR="7F573364" w:rsidP="0455CB71" w:rsidRDefault="7F573364" w14:paraId="710EA584" w14:textId="4E4E9B45" w14:noSpellErr="1">
            <w:pPr>
              <w:jc w:val="center"/>
              <w:rPr>
                <w:color w:val="auto"/>
                <w:sz w:val="22"/>
                <w:szCs w:val="22"/>
              </w:rPr>
            </w:pPr>
          </w:p>
          <w:p w:rsidR="7F573364" w:rsidP="0455CB71" w:rsidRDefault="7F573364" w14:paraId="7ADFA553" w14:textId="359F15FE" w14:noSpellErr="1">
            <w:pPr>
              <w:jc w:val="center"/>
              <w:rPr>
                <w:color w:val="auto" w:themeColor="text1"/>
                <w:sz w:val="22"/>
                <w:szCs w:val="22"/>
              </w:rPr>
            </w:pPr>
            <w:r w:rsidRPr="0455CB71" w:rsidR="0455CB71">
              <w:rPr>
                <w:color w:val="auto"/>
                <w:sz w:val="22"/>
                <w:szCs w:val="22"/>
              </w:rPr>
              <w:t>84,57</w:t>
            </w:r>
          </w:p>
          <w:p w:rsidR="7F573364" w:rsidP="0455CB71" w:rsidRDefault="7F573364" w14:paraId="3F2AB5A1" w14:textId="17473F47" w14:noSpellErr="1">
            <w:pPr>
              <w:jc w:val="center"/>
              <w:rPr>
                <w:color w:val="auto" w:themeColor="text1"/>
                <w:sz w:val="22"/>
                <w:szCs w:val="22"/>
              </w:rPr>
            </w:pPr>
            <w:r w:rsidRPr="0455CB71" w:rsidR="0455CB71">
              <w:rPr>
                <w:color w:val="auto"/>
                <w:sz w:val="22"/>
                <w:szCs w:val="22"/>
              </w:rPr>
              <w:t xml:space="preserve"> 85,55</w:t>
            </w:r>
          </w:p>
          <w:p w:rsidR="7F573364" w:rsidP="0455CB71" w:rsidRDefault="7F573364" w14:paraId="02BBFDD6" w14:textId="659BEADD" w14:noSpellErr="1">
            <w:pPr>
              <w:jc w:val="center"/>
              <w:rPr>
                <w:color w:val="auto" w:themeColor="text1"/>
                <w:sz w:val="22"/>
                <w:szCs w:val="22"/>
              </w:rPr>
            </w:pPr>
            <w:r w:rsidRPr="0455CB71" w:rsidR="0455CB71">
              <w:rPr>
                <w:color w:val="auto"/>
                <w:sz w:val="22"/>
                <w:szCs w:val="22"/>
              </w:rPr>
              <w:t xml:space="preserve"> 81,60</w:t>
            </w:r>
          </w:p>
          <w:p w:rsidR="7F573364" w:rsidP="0455CB71" w:rsidRDefault="7F573364" w14:paraId="36E48A58" w14:textId="090E25C0" w14:noSpellErr="1">
            <w:pPr>
              <w:jc w:val="center"/>
              <w:rPr>
                <w:color w:val="auto" w:themeColor="text1"/>
                <w:sz w:val="22"/>
                <w:szCs w:val="22"/>
              </w:rPr>
            </w:pPr>
            <w:r w:rsidRPr="0455CB71" w:rsidR="0455CB71">
              <w:rPr>
                <w:color w:val="auto"/>
                <w:sz w:val="22"/>
                <w:szCs w:val="22"/>
              </w:rPr>
              <w:t>82,72</w:t>
            </w:r>
          </w:p>
        </w:tc>
      </w:tr>
    </w:tbl>
    <w:p w:rsidR="7F573364" w:rsidP="0455CB71" w:rsidRDefault="7F573364" w14:paraId="030FC54D" w14:textId="4095ED56">
      <w:pPr>
        <w:pStyle w:val="p11"/>
        <w:spacing w:after="0" w:afterAutospacing="off" w:line="259" w:lineRule="auto"/>
        <w:jc w:val="both"/>
        <w:rPr>
          <w:rFonts w:ascii="Times New Roman" w:hAnsi="Times New Roman" w:eastAsia="Times New Roman" w:cs="Times New Roman"/>
          <w:color w:val="auto" w:themeColor="text1"/>
          <w:sz w:val="20"/>
          <w:szCs w:val="20"/>
        </w:rPr>
      </w:pPr>
      <w:r w:rsidRPr="0455CB71" w:rsidR="0455CB71">
        <w:rPr>
          <w:rFonts w:ascii="Times New Roman" w:hAnsi="Times New Roman" w:eastAsia="Times New Roman" w:cs="Times New Roman"/>
          <w:color w:val="auto"/>
          <w:sz w:val="20"/>
          <w:szCs w:val="20"/>
        </w:rPr>
        <w:t>PC: Porosidade Calculada; PE: Porosidade Estimada; MA: Macro Porosidade; MI: Micro Porosidade; CAR: Capacidade de Aeração; DS: Densidade do Solo; DR: Densidade Relativa; CG: Grau de Compactação.</w:t>
      </w:r>
    </w:p>
    <w:p w:rsidRPr="00437A35" w:rsidR="00C350B6" w:rsidP="0455CB71" w:rsidRDefault="00C350B6" w14:paraId="217B874A" w14:textId="1481180C">
      <w:pPr>
        <w:pStyle w:val="p11"/>
        <w:spacing w:after="0" w:afterAutospacing="off" w:line="259" w:lineRule="auto"/>
        <w:ind/>
        <w:jc w:val="both"/>
        <w:rPr>
          <w:rFonts w:ascii="Calibri" w:hAnsi="Calibri" w:eastAsia="Calibri" w:cs="Calibri"/>
          <w:color w:val="000000" w:themeColor="text1" w:themeTint="FF" w:themeShade="FF"/>
          <w:sz w:val="22"/>
          <w:szCs w:val="22"/>
        </w:rPr>
      </w:pPr>
    </w:p>
    <w:p w:rsidRPr="00437A35" w:rsidR="00C350B6" w:rsidP="0455CB71" w:rsidRDefault="00C350B6" w14:paraId="4AED785C" w14:textId="38BE6621">
      <w:pPr>
        <w:spacing w:before="0" w:beforeAutospacing="off"/>
        <w:ind w:firstLine="630"/>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Neste estudo, foi observada variação na densidade do solo (DS) entre as diferentes áreas analisadas. Verificou-se que os maiores valores foram encontrados nos primeiros 10 centímetros de profundidade, com destaque para a área um, utilizada para a bovinocultura. Essa área apresentou uma maior densidade, possivelmente devido ao constante pisoteio dos animais.</w:t>
      </w:r>
    </w:p>
    <w:p w:rsidRPr="00437A35" w:rsidR="00C350B6" w:rsidP="0455CB71" w:rsidRDefault="00C350B6" w14:paraId="45CEB5EE" w14:textId="6AF7A91A">
      <w:pPr>
        <w:ind w:firstLine="630"/>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Na avaliação dos níveis de Densidade Relativa (DR), foram observados maiores índices tanto na área de bovinocultura quanto na de ovinocultura, em ambas as profundidades analisadas, indicando o efeito efetivo do pisoteio dos animais.</w:t>
      </w:r>
    </w:p>
    <w:p w:rsidRPr="00437A35" w:rsidR="00C350B6" w:rsidP="0455CB71" w:rsidRDefault="00C350B6" w14:paraId="67C238C3" w14:textId="7971647C">
      <w:pPr>
        <w:ind/>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 xml:space="preserve">Em relação à </w:t>
      </w: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microporosidade</w:t>
      </w: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 não foram observadas grandes variações. No entanto, ao analisar a porosidade em geral, destacou-se a área três, onde a cultura do milho, mesmo sendo afetada pelo uso de maquinário e estando com parte do solo exposta após a colheita, apresentou maiores índices de porosidade na camada superficial. Isso evidencia a importância das raízes do milho no processo de estruturação do solo.</w:t>
      </w:r>
    </w:p>
    <w:p w:rsidRPr="00437A35" w:rsidR="00C350B6" w:rsidP="0455CB71" w:rsidRDefault="00C350B6" w14:paraId="7605FEB2" w14:textId="66FE6F10">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No que diz respeito ao Grau de Compactação, observou-se que a área um apresentou maiores valores nos primeiros 10 centímetros de profundidade, enquanto a área dois apresentou maior compactação na faixa de 10 a 20 centímetros de profundidade.</w:t>
      </w:r>
    </w:p>
    <w:p w:rsidRPr="00437A35" w:rsidR="00C350B6" w:rsidP="0455CB71" w:rsidRDefault="00C350B6" w14:paraId="48E537E9" w14:textId="08C42FA1">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Esses resultados ressaltam a influência de diferentes práticas agrícolas e pecuárias na densidade e compactação do solo. O pisoteio constante dos animais nas áreas destinadas à criação de gado, por exemplo, mostrou-se como um fator determinante para o aumento da densidade e da densidade relativa. Além disso, a presença das raízes do milho foi relevante para a porosidade e a estruturação do solo.</w:t>
      </w:r>
    </w:p>
    <w:p w:rsidRPr="00437A35" w:rsidR="00C350B6" w:rsidP="0455CB71" w:rsidRDefault="00C350B6" w14:paraId="7E8AF961" w14:textId="79BC575D">
      <w:pPr>
        <w:spacing w:after="0" w:afterAutospacing="off"/>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40CA7579" w:rsidR="40CA7579">
        <w:rPr>
          <w:rFonts w:ascii="Times New Roman" w:hAnsi="Times New Roman" w:eastAsia="Times New Roman" w:cs="Times New Roman"/>
          <w:b w:val="0"/>
          <w:bCs w:val="0"/>
          <w:i w:val="0"/>
          <w:iCs w:val="0"/>
          <w:caps w:val="0"/>
          <w:smallCaps w:val="0"/>
          <w:noProof w:val="0"/>
          <w:color w:val="auto"/>
          <w:sz w:val="22"/>
          <w:szCs w:val="22"/>
          <w:lang w:val="pt-BR"/>
        </w:rPr>
        <w:t>Portanto, compreender essas variações é fundamental para o planejamento e manejo adequado do solo, visando preservar suas características físicas e promover um ambiente propício ao desenvolvimento das plantas.</w:t>
      </w:r>
    </w:p>
    <w:p w:rsidR="40CA7579" w:rsidRDefault="40CA7579" w14:paraId="004F2013" w14:textId="23F84A4E">
      <w:r>
        <w:br w:type="page"/>
      </w:r>
    </w:p>
    <w:p w:rsidRPr="00437A35" w:rsidR="00C350B6" w:rsidP="40CA7579" w:rsidRDefault="3F58B14E" w14:paraId="55750D7F" w14:textId="1D3E420A">
      <w:pPr>
        <w:pStyle w:val="Normal"/>
        <w:ind w:firstLine="0"/>
        <w:jc w:val="both"/>
        <w:rPr>
          <w:b w:val="1"/>
          <w:bCs w:val="1"/>
          <w:sz w:val="22"/>
          <w:szCs w:val="22"/>
        </w:rPr>
      </w:pPr>
      <w:r w:rsidRPr="40CA7579" w:rsidR="40CA7579">
        <w:rPr>
          <w:b w:val="1"/>
          <w:bCs w:val="1"/>
          <w:sz w:val="22"/>
          <w:szCs w:val="22"/>
        </w:rPr>
        <w:t>CONCLUSÃO</w:t>
      </w:r>
    </w:p>
    <w:p w:rsidR="0455CB71" w:rsidP="0455CB71" w:rsidRDefault="0455CB71" w14:paraId="53DDEE43" w14:textId="604A916F">
      <w:pPr>
        <w:spacing w:before="0" w:beforeAutospacing="off"/>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As consequências do pisoteio de animais e do uso de maquinário agrícola em áreas produtivas são evidentes ao considerarmos a influência dessas práticas nos atributos físicos do solo.</w:t>
      </w:r>
    </w:p>
    <w:p w:rsidR="0455CB71" w:rsidP="0455CB71" w:rsidRDefault="0455CB71" w14:paraId="0308473D" w14:textId="264883EE">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Ao analisarmos os dados, observamos uma tendência de maior grau de compactação nas áreas destinadas à criação de animais. Isso está diretamente relacionado à constante exploração do solo devido ao pisoteio dos animais. Essa compactação pode ter efeitos negativos, como a redução da porosidade e da capacidade de infiltração de água, prejudicando o desenvolvimento das culturas agrícolas.</w:t>
      </w:r>
    </w:p>
    <w:p w:rsidR="0455CB71" w:rsidP="0455CB71" w:rsidRDefault="0455CB71" w14:paraId="3A4950CF" w14:textId="3FEDAF1F">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O uso de maquinário agrícola também pode contribuir para a compactação do solo, especialmente em áreas onde a exposição do solo ocorre durante o processo de cultivo. Essa compactação afeta a estrutura do solo, dificultando o crescimento das raízes e limitando a disponibilidade de nutrientes e água para as plantas.</w:t>
      </w:r>
    </w:p>
    <w:p w:rsidR="0455CB71" w:rsidP="0455CB71" w:rsidRDefault="0455CB71" w14:paraId="4B668152" w14:textId="602FBBE4">
      <w:pPr>
        <w:spacing w:after="0" w:afterAutospacing="off"/>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Portanto, é importante considerar esses fatores ao planejar as práticas agrícolas, buscando estratégias para mitigar os efeitos da compactação do solo, como o uso de técnicas de manejo adequadas e a adoção de medidas de conservação do solo.</w:t>
      </w:r>
    </w:p>
    <w:p w:rsidR="0455CB71" w:rsidP="0455CB71" w:rsidRDefault="0455CB71" w14:paraId="31F6D22F" w14:textId="615DA8F1">
      <w:pPr>
        <w:pStyle w:val="Normal"/>
        <w:ind w:firstLine="709"/>
        <w:jc w:val="both"/>
        <w:rPr>
          <w:sz w:val="22"/>
          <w:szCs w:val="22"/>
        </w:rPr>
      </w:pPr>
    </w:p>
    <w:p w:rsidR="3F58B14E" w:rsidP="3F58B14E" w:rsidRDefault="3F58B14E" w14:paraId="4C0D6535" w14:textId="58EC2A4B">
      <w:pPr>
        <w:ind w:firstLine="709"/>
        <w:jc w:val="both"/>
        <w:rPr>
          <w:sz w:val="22"/>
          <w:szCs w:val="22"/>
        </w:rPr>
      </w:pPr>
    </w:p>
    <w:p w:rsidRPr="00437A35" w:rsidR="00E74C1E" w:rsidP="3F58B14E" w:rsidRDefault="3F58B14E" w14:paraId="28F087C6" w14:textId="77777777">
      <w:pPr>
        <w:autoSpaceDE w:val="0"/>
        <w:autoSpaceDN w:val="0"/>
        <w:adjustRightInd w:val="0"/>
        <w:jc w:val="both"/>
        <w:rPr>
          <w:rFonts w:eastAsia="Calibri"/>
          <w:b/>
          <w:bCs/>
          <w:sz w:val="22"/>
          <w:szCs w:val="22"/>
        </w:rPr>
      </w:pPr>
      <w:r w:rsidRPr="0455CB71" w:rsidR="0455CB71">
        <w:rPr>
          <w:rFonts w:eastAsia="Calibri"/>
          <w:b w:val="1"/>
          <w:bCs w:val="1"/>
          <w:sz w:val="22"/>
          <w:szCs w:val="22"/>
        </w:rPr>
        <w:t>AGRADECIMENTOS</w:t>
      </w:r>
    </w:p>
    <w:p w:rsidR="0455CB71" w:rsidP="0455CB71" w:rsidRDefault="0455CB71" w14:paraId="767721EA" w14:textId="435E3B73">
      <w:pPr>
        <w:spacing w:before="0" w:beforeAutospacing="off"/>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 xml:space="preserve">Gostaria de expressar meus agradecimentos aos colegas de curso Luiz Henrique Guedes Souza, </w:t>
      </w: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Ilzo</w:t>
      </w: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 xml:space="preserve"> Barbosa da Silva Júnior, Arthur Muniz e Danilo Dutra pela valiosa contribuição na coleta de dados e elaboração deste trabalho. Sua colaboração foi fundamental para o sucesso do projeto.</w:t>
      </w:r>
    </w:p>
    <w:p w:rsidR="0455CB71" w:rsidP="0455CB71" w:rsidRDefault="0455CB71" w14:paraId="72FC0C41" w14:textId="0211AF0B">
      <w:pPr>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Além disso, gostaria de estender meus agradecimentos ao professor Flavio Pereira de Oliveira pelo seu apoio constante e pela oportunidade de desenvolvermos este trabalho. Sua orientação e conhecimento foram essenciais para o nosso aprendizado e crescimento acadêmico.</w:t>
      </w:r>
    </w:p>
    <w:p w:rsidR="0455CB71" w:rsidP="0455CB71" w:rsidRDefault="0455CB71" w14:paraId="246CB33B" w14:textId="5D7F1FBC">
      <w:pPr>
        <w:spacing w:after="0" w:afterAutospacing="off"/>
        <w:ind w:firstLine="709"/>
        <w:jc w:val="both"/>
        <w:rPr>
          <w:rFonts w:ascii="Times New Roman" w:hAnsi="Times New Roman" w:eastAsia="Times New Roman" w:cs="Times New Roman"/>
          <w:b w:val="0"/>
          <w:bCs w:val="0"/>
          <w:i w:val="0"/>
          <w:iCs w:val="0"/>
          <w:caps w:val="0"/>
          <w:smallCaps w:val="0"/>
          <w:noProof w:val="0"/>
          <w:color w:val="auto"/>
          <w:sz w:val="22"/>
          <w:szCs w:val="22"/>
          <w:lang w:val="pt-BR"/>
        </w:rPr>
      </w:pPr>
      <w:r w:rsidRPr="0455CB71" w:rsidR="0455CB71">
        <w:rPr>
          <w:rFonts w:ascii="Times New Roman" w:hAnsi="Times New Roman" w:eastAsia="Times New Roman" w:cs="Times New Roman"/>
          <w:b w:val="0"/>
          <w:bCs w:val="0"/>
          <w:i w:val="0"/>
          <w:iCs w:val="0"/>
          <w:caps w:val="0"/>
          <w:smallCaps w:val="0"/>
          <w:noProof w:val="0"/>
          <w:color w:val="auto"/>
          <w:sz w:val="22"/>
          <w:szCs w:val="22"/>
          <w:lang w:val="pt-BR"/>
        </w:rPr>
        <w:t>Agradeço a todos pelo trabalho em equipe, dedicação e comprometimento ao longo do projeto. Foi um prazer trabalhar com vocês e espero que essa experiência seja apenas o começo de muitas outras colaborações futuras.</w:t>
      </w:r>
    </w:p>
    <w:p w:rsidR="0455CB71" w:rsidP="0455CB71" w:rsidRDefault="0455CB71" w14:paraId="28C3D8CC" w14:textId="3D31DA18">
      <w:pPr>
        <w:pStyle w:val="Normal"/>
        <w:jc w:val="both"/>
        <w:rPr>
          <w:rFonts w:eastAsia="Calibri"/>
          <w:color w:val="auto"/>
          <w:sz w:val="22"/>
          <w:szCs w:val="22"/>
        </w:rPr>
      </w:pPr>
    </w:p>
    <w:p w:rsidR="3F58B14E" w:rsidP="3F58B14E" w:rsidRDefault="3F58B14E" w14:paraId="4F8F73F2" w14:textId="77777777">
      <w:pPr>
        <w:ind w:firstLine="709"/>
        <w:jc w:val="both"/>
        <w:rPr>
          <w:rFonts w:eastAsia="Calibri"/>
          <w:color w:val="FF0000"/>
          <w:sz w:val="22"/>
          <w:szCs w:val="22"/>
        </w:rPr>
      </w:pPr>
    </w:p>
    <w:p w:rsidRPr="00437A35" w:rsidR="00E74C1E" w:rsidP="2176901D" w:rsidRDefault="00E74C1E" w14:paraId="1299C43A" w14:textId="77777777">
      <w:pPr>
        <w:autoSpaceDE w:val="0"/>
        <w:autoSpaceDN w:val="0"/>
        <w:adjustRightInd w:val="0"/>
        <w:jc w:val="both"/>
        <w:rPr>
          <w:rFonts w:eastAsia="Calibri"/>
          <w:color w:val="FF0000"/>
          <w:sz w:val="22"/>
          <w:szCs w:val="22"/>
        </w:rPr>
      </w:pPr>
    </w:p>
    <w:p w:rsidRPr="00437A35" w:rsidR="00E74C1E" w:rsidP="72C9DF16" w:rsidRDefault="72C9DF16" w14:paraId="766A3230" w14:textId="77777777">
      <w:pPr>
        <w:pStyle w:val="TextosemFormatao"/>
        <w:spacing w:beforeAutospacing="0" w:afterAutospacing="0"/>
        <w:rPr>
          <w:rFonts w:ascii="Times New Roman" w:hAnsi="Times New Roman"/>
          <w:b/>
          <w:bCs/>
          <w:sz w:val="22"/>
          <w:szCs w:val="22"/>
          <w:lang w:val="pt-BR"/>
        </w:rPr>
      </w:pPr>
      <w:r w:rsidRPr="72C9DF16">
        <w:rPr>
          <w:rFonts w:ascii="Times New Roman" w:hAnsi="Times New Roman"/>
          <w:b/>
          <w:bCs/>
          <w:sz w:val="22"/>
          <w:szCs w:val="22"/>
          <w:lang w:val="pt-BR"/>
        </w:rPr>
        <w:t xml:space="preserve">REFERÊNCIAS </w:t>
      </w:r>
    </w:p>
    <w:p w:rsidR="72C9DF16" w:rsidP="72C9DF16" w:rsidRDefault="3F58B14E" w14:paraId="481710D7" w14:textId="3E84FE8C">
      <w:pPr>
        <w:pStyle w:val="Default"/>
        <w:ind w:left="284" w:hanging="284"/>
        <w:jc w:val="both"/>
        <w:rPr>
          <w:sz w:val="22"/>
          <w:szCs w:val="22"/>
        </w:rPr>
      </w:pPr>
      <w:r w:rsidRPr="3F58B14E">
        <w:rPr>
          <w:color w:val="222222"/>
          <w:sz w:val="22"/>
          <w:szCs w:val="22"/>
        </w:rPr>
        <w:t xml:space="preserve">PEREIRA JUNIOR, Ednaldo Barbosa et al. ATRIBUTOS FÍSICOS DO SOLO EM SISTEMA DE PRODUÇÃO ORGÂNICA E CONVENCIONAL NO SERTÃO PARAIBANO. </w:t>
      </w:r>
      <w:r w:rsidRPr="3F58B14E">
        <w:rPr>
          <w:b/>
          <w:bCs/>
          <w:color w:val="222222"/>
          <w:sz w:val="22"/>
          <w:szCs w:val="22"/>
        </w:rPr>
        <w:t>Global Science &amp; Technology</w:t>
      </w:r>
      <w:r w:rsidRPr="3F58B14E">
        <w:rPr>
          <w:color w:val="222222"/>
          <w:sz w:val="22"/>
          <w:szCs w:val="22"/>
        </w:rPr>
        <w:t>, v. 11, n. 2, 2018.</w:t>
      </w:r>
    </w:p>
    <w:p w:rsidR="72C9DF16" w:rsidP="3F58B14E" w:rsidRDefault="3F58B14E" w14:paraId="6C146284" w14:textId="692A53F7">
      <w:pPr>
        <w:pStyle w:val="Default"/>
        <w:ind w:left="284" w:hanging="284"/>
        <w:jc w:val="both"/>
        <w:rPr>
          <w:sz w:val="22"/>
          <w:szCs w:val="22"/>
        </w:rPr>
      </w:pPr>
      <w:r w:rsidRPr="3F58B14E">
        <w:rPr>
          <w:sz w:val="22"/>
          <w:szCs w:val="22"/>
        </w:rPr>
        <w:t xml:space="preserve">BUNEMANN, E. K.; BONGIORNO, G.; BAIC, Z.; CREAMERB, R. E.; DEYNB, G. D.; GOEDEB, R. D.; et al. </w:t>
      </w:r>
      <w:proofErr w:type="spellStart"/>
      <w:r w:rsidRPr="3F58B14E">
        <w:rPr>
          <w:sz w:val="22"/>
          <w:szCs w:val="22"/>
        </w:rPr>
        <w:t>Soil</w:t>
      </w:r>
      <w:proofErr w:type="spellEnd"/>
      <w:r w:rsidRPr="3F58B14E">
        <w:rPr>
          <w:sz w:val="22"/>
          <w:szCs w:val="22"/>
        </w:rPr>
        <w:t xml:space="preserve"> </w:t>
      </w:r>
      <w:proofErr w:type="spellStart"/>
      <w:r w:rsidRPr="3F58B14E">
        <w:rPr>
          <w:sz w:val="22"/>
          <w:szCs w:val="22"/>
        </w:rPr>
        <w:t>quality</w:t>
      </w:r>
      <w:proofErr w:type="spellEnd"/>
      <w:r w:rsidRPr="3F58B14E">
        <w:rPr>
          <w:sz w:val="22"/>
          <w:szCs w:val="22"/>
        </w:rPr>
        <w:t xml:space="preserve"> - A </w:t>
      </w:r>
      <w:proofErr w:type="spellStart"/>
      <w:r w:rsidRPr="3F58B14E">
        <w:rPr>
          <w:sz w:val="22"/>
          <w:szCs w:val="22"/>
        </w:rPr>
        <w:t>critical</w:t>
      </w:r>
      <w:proofErr w:type="spellEnd"/>
      <w:r w:rsidRPr="3F58B14E">
        <w:rPr>
          <w:sz w:val="22"/>
          <w:szCs w:val="22"/>
        </w:rPr>
        <w:t xml:space="preserve"> review.</w:t>
      </w:r>
      <w:r w:rsidRPr="3F58B14E">
        <w:rPr>
          <w:b/>
          <w:bCs/>
          <w:sz w:val="22"/>
          <w:szCs w:val="22"/>
        </w:rPr>
        <w:t xml:space="preserve"> </w:t>
      </w:r>
      <w:proofErr w:type="spellStart"/>
      <w:r w:rsidRPr="3F58B14E">
        <w:rPr>
          <w:b/>
          <w:bCs/>
          <w:sz w:val="22"/>
          <w:szCs w:val="22"/>
        </w:rPr>
        <w:t>Soil</w:t>
      </w:r>
      <w:proofErr w:type="spellEnd"/>
      <w:r w:rsidRPr="3F58B14E">
        <w:rPr>
          <w:b/>
          <w:bCs/>
          <w:sz w:val="22"/>
          <w:szCs w:val="22"/>
        </w:rPr>
        <w:t xml:space="preserve"> </w:t>
      </w:r>
      <w:proofErr w:type="spellStart"/>
      <w:r w:rsidRPr="3F58B14E">
        <w:rPr>
          <w:b/>
          <w:bCs/>
          <w:sz w:val="22"/>
          <w:szCs w:val="22"/>
        </w:rPr>
        <w:t>Biology</w:t>
      </w:r>
      <w:proofErr w:type="spellEnd"/>
      <w:r w:rsidRPr="3F58B14E">
        <w:rPr>
          <w:b/>
          <w:bCs/>
          <w:sz w:val="22"/>
          <w:szCs w:val="22"/>
        </w:rPr>
        <w:t xml:space="preserve"> </w:t>
      </w:r>
      <w:proofErr w:type="spellStart"/>
      <w:r w:rsidRPr="3F58B14E">
        <w:rPr>
          <w:b/>
          <w:bCs/>
          <w:sz w:val="22"/>
          <w:szCs w:val="22"/>
        </w:rPr>
        <w:t>and</w:t>
      </w:r>
      <w:proofErr w:type="spellEnd"/>
      <w:r w:rsidRPr="3F58B14E">
        <w:rPr>
          <w:b/>
          <w:bCs/>
          <w:sz w:val="22"/>
          <w:szCs w:val="22"/>
        </w:rPr>
        <w:t xml:space="preserve"> </w:t>
      </w:r>
      <w:proofErr w:type="spellStart"/>
      <w:r w:rsidRPr="3F58B14E">
        <w:rPr>
          <w:b/>
          <w:bCs/>
          <w:sz w:val="22"/>
          <w:szCs w:val="22"/>
        </w:rPr>
        <w:t>Biochemistry</w:t>
      </w:r>
      <w:proofErr w:type="spellEnd"/>
      <w:r w:rsidRPr="3F58B14E">
        <w:rPr>
          <w:sz w:val="22"/>
          <w:szCs w:val="22"/>
        </w:rPr>
        <w:t>, n. 120, p. 105-125, 2018.</w:t>
      </w:r>
    </w:p>
    <w:p w:rsidR="72C9DF16" w:rsidP="3F58B14E" w:rsidRDefault="3F58B14E" w14:paraId="15C370FD" w14:textId="4251EBF2">
      <w:pPr>
        <w:pStyle w:val="Default"/>
        <w:ind w:left="284" w:hanging="284"/>
        <w:jc w:val="both"/>
        <w:rPr>
          <w:color w:val="222222"/>
          <w:sz w:val="22"/>
          <w:szCs w:val="22"/>
        </w:rPr>
      </w:pPr>
      <w:r w:rsidRPr="3F58B14E">
        <w:rPr>
          <w:color w:val="222222"/>
          <w:sz w:val="22"/>
          <w:szCs w:val="22"/>
        </w:rPr>
        <w:t xml:space="preserve">REINERT, </w:t>
      </w:r>
      <w:proofErr w:type="spellStart"/>
      <w:r w:rsidRPr="3F58B14E">
        <w:rPr>
          <w:color w:val="222222"/>
          <w:sz w:val="22"/>
          <w:szCs w:val="22"/>
        </w:rPr>
        <w:t>Dalvan</w:t>
      </w:r>
      <w:proofErr w:type="spellEnd"/>
      <w:r w:rsidRPr="3F58B14E">
        <w:rPr>
          <w:color w:val="222222"/>
          <w:sz w:val="22"/>
          <w:szCs w:val="22"/>
        </w:rPr>
        <w:t xml:space="preserve"> José et al. Qualidade física dos solos. </w:t>
      </w:r>
      <w:r w:rsidRPr="3F58B14E">
        <w:rPr>
          <w:b/>
          <w:bCs/>
          <w:color w:val="222222"/>
          <w:sz w:val="22"/>
          <w:szCs w:val="22"/>
        </w:rPr>
        <w:t>Reunião Brasileira de Manejo e Conservação do Solo e da Água</w:t>
      </w:r>
      <w:r w:rsidRPr="3F58B14E">
        <w:rPr>
          <w:color w:val="222222"/>
          <w:sz w:val="22"/>
          <w:szCs w:val="22"/>
        </w:rPr>
        <w:t>, v. 16, 2006.</w:t>
      </w:r>
    </w:p>
    <w:p w:rsidR="3F58B14E" w:rsidP="3F58B14E" w:rsidRDefault="3F58B14E" w14:paraId="0FF4EDC5" w14:textId="6EA6AD0B">
      <w:pPr>
        <w:pStyle w:val="Default"/>
        <w:ind w:left="284" w:hanging="284"/>
        <w:jc w:val="both"/>
        <w:rPr>
          <w:color w:val="222222"/>
          <w:sz w:val="22"/>
          <w:szCs w:val="22"/>
        </w:rPr>
      </w:pPr>
      <w:r w:rsidRPr="3F58B14E">
        <w:rPr>
          <w:color w:val="222222"/>
          <w:sz w:val="22"/>
          <w:szCs w:val="22"/>
        </w:rPr>
        <w:t xml:space="preserve">FRANCISCO, PAULO ROBERTO MEGNA et al. Variabilidade espaço-temporal das precipitações anuais do período úmido e seco no estado da Paraíba. In: </w:t>
      </w:r>
      <w:r w:rsidRPr="3F58B14E">
        <w:rPr>
          <w:b/>
          <w:bCs/>
          <w:color w:val="222222"/>
          <w:sz w:val="22"/>
          <w:szCs w:val="22"/>
        </w:rPr>
        <w:t>Congresso Técnico Científico da Engenharia e da Agronomia CONTECC</w:t>
      </w:r>
      <w:r w:rsidRPr="3F58B14E">
        <w:rPr>
          <w:color w:val="222222"/>
          <w:sz w:val="22"/>
          <w:szCs w:val="22"/>
        </w:rPr>
        <w:t>. 2015.</w:t>
      </w:r>
    </w:p>
    <w:p w:rsidR="3F58B14E" w:rsidP="3F58B14E" w:rsidRDefault="3F58B14E" w14:paraId="708CDA1B" w14:textId="233AA86C">
      <w:pPr>
        <w:pStyle w:val="Default"/>
        <w:ind w:left="284" w:hanging="284"/>
        <w:jc w:val="both"/>
        <w:rPr>
          <w:color w:val="222222"/>
          <w:sz w:val="22"/>
          <w:szCs w:val="22"/>
        </w:rPr>
      </w:pPr>
      <w:r w:rsidRPr="3F58B14E">
        <w:rPr>
          <w:color w:val="222222"/>
          <w:sz w:val="22"/>
          <w:szCs w:val="22"/>
        </w:rPr>
        <w:t>BORBA, José Otávio de Moraes. Atributos físicos de um latossolo sob gramíneas em experimento de longa duração no brejo paraibano. 2019.</w:t>
      </w:r>
    </w:p>
    <w:p w:rsidR="3F58B14E" w:rsidP="3F58B14E" w:rsidRDefault="3F58B14E" w14:paraId="56319907" w14:textId="0A7253A0">
      <w:pPr>
        <w:pStyle w:val="Default"/>
        <w:ind w:left="284" w:hanging="284"/>
        <w:jc w:val="both"/>
        <w:rPr>
          <w:color w:val="222222"/>
          <w:sz w:val="22"/>
          <w:szCs w:val="22"/>
        </w:rPr>
      </w:pPr>
      <w:r w:rsidRPr="3F58B14E">
        <w:rPr>
          <w:color w:val="222222"/>
          <w:sz w:val="22"/>
          <w:szCs w:val="22"/>
        </w:rPr>
        <w:t>TEIXEIRA, Paulo César et al. Manual de métodos de análise de solo. 2017.</w:t>
      </w:r>
    </w:p>
    <w:p w:rsidR="3F58B14E" w:rsidP="3F58B14E" w:rsidRDefault="3F58B14E" w14:paraId="37A5A8AC" w14:textId="2FFEB4D1">
      <w:pPr>
        <w:pStyle w:val="Default"/>
        <w:ind w:left="284" w:hanging="284"/>
        <w:jc w:val="both"/>
        <w:rPr>
          <w:color w:val="222222"/>
          <w:sz w:val="22"/>
          <w:szCs w:val="22"/>
        </w:rPr>
      </w:pPr>
    </w:p>
    <w:p w:rsidR="3F58B14E" w:rsidP="3F58B14E" w:rsidRDefault="3F58B14E" w14:paraId="736B6730" w14:textId="32D47C0D">
      <w:pPr>
        <w:pStyle w:val="Default"/>
        <w:ind w:left="284" w:hanging="284"/>
        <w:jc w:val="both"/>
        <w:rPr>
          <w:sz w:val="22"/>
          <w:szCs w:val="22"/>
        </w:rPr>
      </w:pPr>
      <w:r w:rsidRPr="3F58B14E">
        <w:rPr>
          <w:color w:val="222222"/>
          <w:sz w:val="22"/>
          <w:szCs w:val="22"/>
        </w:rPr>
        <w:t xml:space="preserve">LANZANOVA, </w:t>
      </w:r>
      <w:proofErr w:type="spellStart"/>
      <w:r w:rsidRPr="3F58B14E">
        <w:rPr>
          <w:color w:val="222222"/>
          <w:sz w:val="22"/>
          <w:szCs w:val="22"/>
        </w:rPr>
        <w:t>Mastrângello</w:t>
      </w:r>
      <w:proofErr w:type="spellEnd"/>
      <w:r w:rsidRPr="3F58B14E">
        <w:rPr>
          <w:color w:val="222222"/>
          <w:sz w:val="22"/>
          <w:szCs w:val="22"/>
        </w:rPr>
        <w:t xml:space="preserve"> </w:t>
      </w:r>
      <w:proofErr w:type="spellStart"/>
      <w:r w:rsidRPr="3F58B14E">
        <w:rPr>
          <w:color w:val="222222"/>
          <w:sz w:val="22"/>
          <w:szCs w:val="22"/>
        </w:rPr>
        <w:t>Enívar</w:t>
      </w:r>
      <w:proofErr w:type="spellEnd"/>
      <w:r w:rsidRPr="3F58B14E">
        <w:rPr>
          <w:color w:val="222222"/>
          <w:sz w:val="22"/>
          <w:szCs w:val="22"/>
        </w:rPr>
        <w:t xml:space="preserve"> et al. Atributos físicos do solo em sistema de integração lavoura-pecuária sob plantio direto. </w:t>
      </w:r>
      <w:r w:rsidRPr="3F58B14E">
        <w:rPr>
          <w:b/>
          <w:bCs/>
          <w:color w:val="222222"/>
          <w:sz w:val="22"/>
          <w:szCs w:val="22"/>
        </w:rPr>
        <w:t>Revista Brasileira de Ciência do solo</w:t>
      </w:r>
      <w:r w:rsidRPr="3F58B14E">
        <w:rPr>
          <w:color w:val="222222"/>
          <w:sz w:val="22"/>
          <w:szCs w:val="22"/>
        </w:rPr>
        <w:t>, v. 31, p. 1131-1140, 2007.</w:t>
      </w:r>
    </w:p>
    <w:sectPr w:rsidR="3F58B14E" w:rsidSect="006239A5">
      <w:headerReference w:type="default" r:id="rId13"/>
      <w:footerReference w:type="default" r:id="rId14"/>
      <w:headerReference w:type="first" r:id="rId15"/>
      <w:footerReference w:type="first" r:id="rId16"/>
      <w:pgSz w:w="11907" w:h="16840" w:orient="portrait"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6E9" w:rsidRDefault="004B66E9" w14:paraId="5E4BED19" w14:textId="77777777">
      <w:r>
        <w:separator/>
      </w:r>
    </w:p>
  </w:endnote>
  <w:endnote w:type="continuationSeparator" w:id="0">
    <w:p w:rsidR="004B66E9" w:rsidRDefault="004B66E9" w14:paraId="52ED0A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ook w:val="04A0" w:firstRow="1" w:lastRow="0" w:firstColumn="1" w:lastColumn="0" w:noHBand="0" w:noVBand="1"/>
    </w:tblPr>
    <w:tblGrid>
      <w:gridCol w:w="3481"/>
      <w:gridCol w:w="5590"/>
    </w:tblGrid>
    <w:tr w:rsidR="00691D2C" w:rsidTr="007010AA" w14:paraId="6B699379" w14:textId="77777777">
      <w:trPr>
        <w:trHeight w:val="849"/>
      </w:trPr>
      <w:tc>
        <w:tcPr>
          <w:tcW w:w="4605" w:type="dxa"/>
          <w:shd w:val="clear" w:color="auto" w:fill="auto"/>
          <w:vAlign w:val="center"/>
        </w:tcPr>
        <w:p w:rsidR="00691D2C" w:rsidP="007010AA" w:rsidRDefault="007E53CA" w14:paraId="3FE9F23F" w14:textId="77777777">
          <w:pPr>
            <w:pStyle w:val="Rodap"/>
            <w:jc w:val="center"/>
          </w:pPr>
          <w:r>
            <w:rPr>
              <w:noProof/>
            </w:rPr>
            <w:drawing>
              <wp:inline distT="0" distB="0" distL="0" distR="0" wp14:anchorId="3317D01E" wp14:editId="07777777">
                <wp:extent cx="2152650" cy="447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rsidR="00691D2C" w:rsidP="007010AA" w:rsidRDefault="007E53CA" w14:paraId="1F72F646" w14:textId="77777777">
          <w:pPr>
            <w:pStyle w:val="Rodap"/>
            <w:jc w:val="center"/>
          </w:pPr>
          <w:r>
            <w:rPr>
              <w:noProof/>
            </w:rPr>
            <w:drawing>
              <wp:inline distT="0" distB="0" distL="0" distR="0" wp14:anchorId="5FBA5B82" wp14:editId="07777777">
                <wp:extent cx="3543300"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rsidR="00C9142B" w:rsidP="00C9142B" w:rsidRDefault="00C9142B" w14:paraId="08CE6F91" w14:textId="77777777">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ook w:val="04A0" w:firstRow="1" w:lastRow="0" w:firstColumn="1" w:lastColumn="0" w:noHBand="0" w:noVBand="1"/>
    </w:tblPr>
    <w:tblGrid>
      <w:gridCol w:w="3481"/>
      <w:gridCol w:w="5590"/>
    </w:tblGrid>
    <w:tr w:rsidR="00691D2C" w:rsidTr="007010AA" w14:paraId="1FC39945" w14:textId="77777777">
      <w:trPr>
        <w:trHeight w:val="849"/>
      </w:trPr>
      <w:tc>
        <w:tcPr>
          <w:tcW w:w="4605" w:type="dxa"/>
          <w:shd w:val="clear" w:color="auto" w:fill="auto"/>
          <w:vAlign w:val="center"/>
        </w:tcPr>
        <w:p w:rsidR="00691D2C" w:rsidP="007010AA" w:rsidRDefault="007E53CA" w14:paraId="0562CB0E" w14:textId="77777777">
          <w:pPr>
            <w:pStyle w:val="Rodap"/>
            <w:jc w:val="center"/>
          </w:pPr>
          <w:r>
            <w:rPr>
              <w:noProof/>
            </w:rPr>
            <w:drawing>
              <wp:inline distT="0" distB="0" distL="0" distR="0" wp14:anchorId="5B978424" wp14:editId="07777777">
                <wp:extent cx="2152650" cy="447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rsidR="00691D2C" w:rsidP="007010AA" w:rsidRDefault="007E53CA" w14:paraId="34CE0A41" w14:textId="77777777">
          <w:pPr>
            <w:pStyle w:val="Rodap"/>
            <w:jc w:val="center"/>
          </w:pPr>
          <w:r>
            <w:rPr>
              <w:noProof/>
            </w:rPr>
            <w:drawing>
              <wp:inline distT="0" distB="0" distL="0" distR="0" wp14:anchorId="6999A109" wp14:editId="07777777">
                <wp:extent cx="3543300" cy="333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rsidR="00691D2C" w:rsidRDefault="00691D2C" w14:paraId="62EBF3C5"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6E9" w:rsidRDefault="004B66E9" w14:paraId="4959B0E7" w14:textId="77777777">
      <w:r>
        <w:separator/>
      </w:r>
    </w:p>
  </w:footnote>
  <w:footnote w:type="continuationSeparator" w:id="0">
    <w:p w:rsidR="004B66E9" w:rsidRDefault="004B66E9" w14:paraId="243F7C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91D2C" w:rsidP="00691D2C" w:rsidRDefault="007E53CA" w14:paraId="4DDBEF00" w14:textId="77777777">
    <w:pPr>
      <w:pStyle w:val="Cabealho"/>
      <w:jc w:val="center"/>
    </w:pPr>
    <w:r>
      <w:rPr>
        <w:noProof/>
      </w:rPr>
      <w:drawing>
        <wp:inline distT="0" distB="0" distL="0" distR="0" wp14:anchorId="58F5E9B3" wp14:editId="07777777">
          <wp:extent cx="3629025"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rsidR="008B4227" w:rsidP="00691D2C" w:rsidRDefault="008B4227" w14:paraId="3461D779" w14:textId="77777777">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5C33" w:rsidP="00691D2C" w:rsidRDefault="007E53CA" w14:paraId="5997CC1D" w14:textId="77777777">
    <w:pPr>
      <w:pStyle w:val="Cabealho"/>
      <w:jc w:val="center"/>
    </w:pPr>
    <w:r>
      <w:rPr>
        <w:noProof/>
      </w:rPr>
      <w:drawing>
        <wp:inline distT="0" distB="0" distL="0" distR="0" wp14:anchorId="1244556C" wp14:editId="07777777">
          <wp:extent cx="3629025"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rsidRPr="00691D2C" w:rsidR="008B4227" w:rsidP="00691D2C" w:rsidRDefault="008B4227" w14:paraId="110FFD37" w14:textId="77777777">
    <w:pPr>
      <w:pStyle w:val="Cabealho"/>
      <w:jc w:val="center"/>
    </w:pPr>
  </w:p>
</w:hdr>
</file>

<file path=word/intelligence2.xml><?xml version="1.0" encoding="utf-8"?>
<int2:intelligence xmlns:int2="http://schemas.microsoft.com/office/intelligence/2020/intelligence" xmlns:oel="http://schemas.microsoft.com/office/2019/extlst">
  <int2:observations>
    <int2:textHash int2:hashCode="h92PrcpdWm3YgY" int2:id="WplcHIUz">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43322"/>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B7F0F"/>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B66E9"/>
    <w:rsid w:val="004C0288"/>
    <w:rsid w:val="004C0C8B"/>
    <w:rsid w:val="004C4A01"/>
    <w:rsid w:val="004D050A"/>
    <w:rsid w:val="004D284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B0E11"/>
    <w:rsid w:val="005B268D"/>
    <w:rsid w:val="005B4ABF"/>
    <w:rsid w:val="005B4C2A"/>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6266E"/>
    <w:rsid w:val="00764F31"/>
    <w:rsid w:val="0077341C"/>
    <w:rsid w:val="007740A8"/>
    <w:rsid w:val="00774238"/>
    <w:rsid w:val="0078130F"/>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53CA"/>
    <w:rsid w:val="007E6C53"/>
    <w:rsid w:val="007F3F2C"/>
    <w:rsid w:val="007F5126"/>
    <w:rsid w:val="00804EE8"/>
    <w:rsid w:val="008077D4"/>
    <w:rsid w:val="0081570E"/>
    <w:rsid w:val="00817190"/>
    <w:rsid w:val="0082080B"/>
    <w:rsid w:val="008219CC"/>
    <w:rsid w:val="00831835"/>
    <w:rsid w:val="008431A3"/>
    <w:rsid w:val="00846293"/>
    <w:rsid w:val="00850CFC"/>
    <w:rsid w:val="00865856"/>
    <w:rsid w:val="0087058C"/>
    <w:rsid w:val="008723F4"/>
    <w:rsid w:val="008A2DA1"/>
    <w:rsid w:val="008A413B"/>
    <w:rsid w:val="008A610B"/>
    <w:rsid w:val="008A6F55"/>
    <w:rsid w:val="008B4227"/>
    <w:rsid w:val="008C106E"/>
    <w:rsid w:val="008C1D5F"/>
    <w:rsid w:val="008C436D"/>
    <w:rsid w:val="008D7AA5"/>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773C"/>
    <w:rsid w:val="009531D7"/>
    <w:rsid w:val="00953421"/>
    <w:rsid w:val="0097685C"/>
    <w:rsid w:val="00976B0A"/>
    <w:rsid w:val="00981719"/>
    <w:rsid w:val="00985351"/>
    <w:rsid w:val="009878E2"/>
    <w:rsid w:val="009A1D67"/>
    <w:rsid w:val="009A357A"/>
    <w:rsid w:val="009A6630"/>
    <w:rsid w:val="009A742D"/>
    <w:rsid w:val="009B0229"/>
    <w:rsid w:val="009B44C1"/>
    <w:rsid w:val="009B6FAC"/>
    <w:rsid w:val="009F68BB"/>
    <w:rsid w:val="00A0212E"/>
    <w:rsid w:val="00A02FB8"/>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E2916"/>
    <w:rsid w:val="00AE302F"/>
    <w:rsid w:val="00AE51FB"/>
    <w:rsid w:val="00AE72B4"/>
    <w:rsid w:val="00B020F6"/>
    <w:rsid w:val="00B049F2"/>
    <w:rsid w:val="00B15FDD"/>
    <w:rsid w:val="00B21C8D"/>
    <w:rsid w:val="00B233DF"/>
    <w:rsid w:val="00B2530D"/>
    <w:rsid w:val="00B31524"/>
    <w:rsid w:val="00B474D0"/>
    <w:rsid w:val="00B47DF7"/>
    <w:rsid w:val="00B5094D"/>
    <w:rsid w:val="00B715B1"/>
    <w:rsid w:val="00B71940"/>
    <w:rsid w:val="00B741AA"/>
    <w:rsid w:val="00B844A1"/>
    <w:rsid w:val="00B845B1"/>
    <w:rsid w:val="00B86DF7"/>
    <w:rsid w:val="00B8735C"/>
    <w:rsid w:val="00B96481"/>
    <w:rsid w:val="00BB1366"/>
    <w:rsid w:val="00BB217D"/>
    <w:rsid w:val="00BB3136"/>
    <w:rsid w:val="00BB7364"/>
    <w:rsid w:val="00BD1BFF"/>
    <w:rsid w:val="00BD4CBB"/>
    <w:rsid w:val="00BD5C55"/>
    <w:rsid w:val="00BD7BE5"/>
    <w:rsid w:val="00BE328A"/>
    <w:rsid w:val="00BE42FC"/>
    <w:rsid w:val="00BE699D"/>
    <w:rsid w:val="00BF1A84"/>
    <w:rsid w:val="00BF1D65"/>
    <w:rsid w:val="00BF34CC"/>
    <w:rsid w:val="00C06427"/>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791C"/>
    <w:rsid w:val="00C7350E"/>
    <w:rsid w:val="00C83527"/>
    <w:rsid w:val="00C8680D"/>
    <w:rsid w:val="00C875D8"/>
    <w:rsid w:val="00C877CD"/>
    <w:rsid w:val="00C9142B"/>
    <w:rsid w:val="00CA3D61"/>
    <w:rsid w:val="00CB3747"/>
    <w:rsid w:val="00CB5CDC"/>
    <w:rsid w:val="00CB65D6"/>
    <w:rsid w:val="00CC053E"/>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3029"/>
    <w:rsid w:val="00D34EA3"/>
    <w:rsid w:val="00D40D87"/>
    <w:rsid w:val="00D4283E"/>
    <w:rsid w:val="00D46ABA"/>
    <w:rsid w:val="00D52DA9"/>
    <w:rsid w:val="00D534FF"/>
    <w:rsid w:val="00D81087"/>
    <w:rsid w:val="00D85D60"/>
    <w:rsid w:val="00D8762A"/>
    <w:rsid w:val="00D90088"/>
    <w:rsid w:val="00DA0EF6"/>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35FB9"/>
    <w:rsid w:val="00E377E4"/>
    <w:rsid w:val="00E44D1B"/>
    <w:rsid w:val="00E53049"/>
    <w:rsid w:val="00E5699D"/>
    <w:rsid w:val="00E56BE7"/>
    <w:rsid w:val="00E56DAA"/>
    <w:rsid w:val="00E61358"/>
    <w:rsid w:val="00E62EB6"/>
    <w:rsid w:val="00E6380E"/>
    <w:rsid w:val="00E718D0"/>
    <w:rsid w:val="00E74C1E"/>
    <w:rsid w:val="00E86B6C"/>
    <w:rsid w:val="00E86F6B"/>
    <w:rsid w:val="00E93BF5"/>
    <w:rsid w:val="00E97BD0"/>
    <w:rsid w:val="00EA20EF"/>
    <w:rsid w:val="00EA7168"/>
    <w:rsid w:val="00EB0FE3"/>
    <w:rsid w:val="00EB2648"/>
    <w:rsid w:val="00EB28CC"/>
    <w:rsid w:val="00EB309E"/>
    <w:rsid w:val="00EB392D"/>
    <w:rsid w:val="00ED125E"/>
    <w:rsid w:val="00ED197C"/>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7FD6"/>
    <w:rsid w:val="00F7030B"/>
    <w:rsid w:val="00F759CA"/>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4DB1"/>
    <w:rsid w:val="00FF0C5C"/>
    <w:rsid w:val="00FF0EB8"/>
    <w:rsid w:val="00FF2487"/>
    <w:rsid w:val="00FF57ED"/>
    <w:rsid w:val="0455CB71"/>
    <w:rsid w:val="2176901D"/>
    <w:rsid w:val="3F58B14E"/>
    <w:rsid w:val="40CA7579"/>
    <w:rsid w:val="72C9DF16"/>
    <w:rsid w:val="7F57336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2F897"/>
  <w15:chartTrackingRefBased/>
  <w15:docId w15:val="{141A4684-3F58-4865-95A5-5E5E110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3D49"/>
    <w:rPr>
      <w:lang w:eastAsia="pt-BR"/>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styleId="Default" w:customStyle="1">
    <w:name w:val="Default"/>
    <w:rsid w:val="009B44C1"/>
    <w:pPr>
      <w:autoSpaceDE w:val="0"/>
      <w:autoSpaceDN w:val="0"/>
      <w:adjustRightInd w:val="0"/>
    </w:pPr>
    <w:rPr>
      <w:color w:val="000000"/>
      <w:sz w:val="24"/>
      <w:szCs w:val="24"/>
      <w:lang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styleId="TtuloChar" w:customStyle="1">
    <w:name w:val="Título Char"/>
    <w:link w:val="Ttulo"/>
    <w:rsid w:val="00686F32"/>
    <w:rPr>
      <w:b/>
      <w:bCs/>
      <w:sz w:val="24"/>
      <w:szCs w:val="24"/>
      <w:u w:val="single"/>
      <w:lang w:eastAsia="en-US"/>
    </w:rPr>
  </w:style>
  <w:style w:type="paragraph" w:styleId="Text" w:customStyle="1">
    <w:name w:val="Text"/>
    <w:basedOn w:val="Normal"/>
    <w:rsid w:val="00FB49D8"/>
    <w:pPr>
      <w:widowControl w:val="0"/>
      <w:autoSpaceDE w:val="0"/>
      <w:autoSpaceDN w:val="0"/>
      <w:spacing w:line="252" w:lineRule="auto"/>
      <w:ind w:firstLine="202"/>
      <w:jc w:val="both"/>
    </w:pPr>
    <w:rPr>
      <w:lang w:val="en-US" w:eastAsia="en-US"/>
    </w:rPr>
  </w:style>
  <w:style w:type="character" w:styleId="A1" w:customStyle="1">
    <w:name w:val="A1"/>
    <w:uiPriority w:val="99"/>
    <w:rsid w:val="00FB49D8"/>
    <w:rPr>
      <w:color w:val="000000"/>
      <w:sz w:val="20"/>
      <w:szCs w:val="20"/>
    </w:rPr>
  </w:style>
  <w:style w:type="character" w:styleId="A2" w:customStyle="1">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styleId="TextosemFormataoChar" w:customStyle="1">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styleId="TextodebaloChar" w:customStyle="1">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styleId="TextodecomentrioChar" w:customStyle="1">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styleId="AssuntodocomentrioChar" w:customStyle="1">
    <w:name w:val="Assunto do comentário Char"/>
    <w:link w:val="Assuntodocomentrio"/>
    <w:rsid w:val="004774F8"/>
    <w:rPr>
      <w:b/>
      <w:bCs/>
    </w:rPr>
  </w:style>
  <w:style w:type="paragraph" w:styleId="p11" w:customStyle="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oPendente">
    <w:name w:val="Unresolved Mention"/>
    <w:basedOn w:val="Fontepargpadro"/>
    <w:uiPriority w:val="99"/>
    <w:semiHidden/>
    <w:unhideWhenUsed/>
    <w:rsid w:val="00E8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jp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mailto:ilzo.barbosa@outlook.com"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hyperlink" Target="file:///C:\Users\ester\Downloads\luiz06092000@gmail.com" TargetMode="External" Id="rId10" /><Relationship Type="http://schemas.microsoft.com/office/2020/10/relationships/intelligence" Target="intelligence2.xml" Id="rId19" /><Relationship Type="http://schemas.openxmlformats.org/officeDocument/2006/relationships/webSettings" Target="webSettings.xml" Id="rId4" /><Relationship Type="http://schemas.openxmlformats.org/officeDocument/2006/relationships/hyperlink" Target="mailto:flavio.oliveira@acad&#234;mico.ufpb.br" TargetMode="External" Id="rId9" /><Relationship Type="http://schemas.openxmlformats.org/officeDocument/2006/relationships/footer" Target="footer1.xml" Id="rId14" /><Relationship Type="http://schemas.openxmlformats.org/officeDocument/2006/relationships/hyperlink" Target="file:///C:\Users\ester\Downloads\joaoemanuel@academico.ufpb.br" TargetMode="External" Id="R57b34395bfdc46c1" /><Relationship Type="http://schemas.openxmlformats.org/officeDocument/2006/relationships/hyperlink" Target="mailto:agro.muniz@gmail.com" TargetMode="External" Id="R32e81a09d306402e"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ROLDAO LIMA JUNIOR</dc:creator>
  <keywords/>
  <lastModifiedBy>Usuário Convidado</lastModifiedBy>
  <revision>6</revision>
  <dcterms:created xsi:type="dcterms:W3CDTF">2023-07-10T14:14:00.0000000Z</dcterms:created>
  <dcterms:modified xsi:type="dcterms:W3CDTF">2023-07-11T01:25:54.8926146Z</dcterms:modified>
</coreProperties>
</file>